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86D" w:rsidRDefault="00EE386D" w:rsidP="00EE38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drawing>
          <wp:inline distT="0" distB="0" distL="0" distR="0" wp14:anchorId="5FF19513" wp14:editId="51F0E81F">
            <wp:extent cx="581025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REPUBLIKA HRVATSKA</w:t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KRAPINSKO ZAGORSKA ŽUPANIJA</w:t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GRAD OROSLAVJE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>Gradonačelnik</w:t>
      </w:r>
      <w:r>
        <w:rPr>
          <w:rFonts w:ascii="Times New Roman" w:hAnsi="Times New Roman" w:cs="Times New Roman"/>
          <w:b/>
          <w:bCs/>
        </w:rPr>
        <w:br/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F5591A">
        <w:rPr>
          <w:rFonts w:ascii="Times New Roman" w:hAnsi="Times New Roman" w:cs="Times New Roman"/>
        </w:rPr>
        <w:t>400-01/2</w:t>
      </w:r>
      <w:r w:rsidR="00823563">
        <w:rPr>
          <w:rFonts w:ascii="Times New Roman" w:hAnsi="Times New Roman" w:cs="Times New Roman"/>
        </w:rPr>
        <w:t>5</w:t>
      </w:r>
      <w:r w:rsidR="00F5591A">
        <w:rPr>
          <w:rFonts w:ascii="Times New Roman" w:hAnsi="Times New Roman" w:cs="Times New Roman"/>
        </w:rPr>
        <w:t>-01/0</w:t>
      </w:r>
      <w:r w:rsidR="00823563">
        <w:rPr>
          <w:rFonts w:ascii="Times New Roman" w:hAnsi="Times New Roman" w:cs="Times New Roman"/>
        </w:rPr>
        <w:t>3</w:t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F5591A">
        <w:rPr>
          <w:rFonts w:ascii="Times New Roman" w:hAnsi="Times New Roman" w:cs="Times New Roman"/>
        </w:rPr>
        <w:t>2140-4-1-25-3</w:t>
      </w:r>
    </w:p>
    <w:p w:rsidR="00EE386D" w:rsidRDefault="00EE386D" w:rsidP="00EE3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Oroslavje, </w:t>
      </w:r>
      <w:r w:rsidR="00F5591A">
        <w:rPr>
          <w:rFonts w:ascii="Times New Roman" w:hAnsi="Times New Roman" w:cs="Times New Roman"/>
        </w:rPr>
        <w:t>27.05.2025.</w:t>
      </w:r>
    </w:p>
    <w:p w:rsidR="00727C61" w:rsidRDefault="00727C61" w:rsidP="00727C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ab/>
      </w:r>
      <w:r w:rsidR="00EE386D">
        <w:rPr>
          <w:rFonts w:ascii="Times New Roman" w:hAnsi="Times New Roman" w:cs="Times New Roman"/>
        </w:rPr>
        <w:t>Temeljem članka 60. Zakona o proračunu („Narodne novine“ broj 144/21), članka 16. Odluke o izvršavanju Proračuna Grada Oroslavja za 2024. godinu („Službeni glasnik Krapinsko-zagorske županije“ broj 65/22) Gradonačelnik Grada Oroslavja</w:t>
      </w:r>
      <w:r>
        <w:rPr>
          <w:rFonts w:ascii="Times New Roman" w:hAnsi="Times New Roman" w:cs="Times New Roman"/>
        </w:rPr>
        <w:t xml:space="preserve"> podnosi Gradskom vijeću</w:t>
      </w:r>
      <w:r>
        <w:rPr>
          <w:rFonts w:ascii="Times New Roman" w:hAnsi="Times New Roman" w:cs="Times New Roman"/>
        </w:rPr>
        <w:br/>
      </w:r>
    </w:p>
    <w:p w:rsidR="00727C61" w:rsidRPr="00727C61" w:rsidRDefault="00727C61" w:rsidP="00727C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ZA PRERASPODJELU SREDSTAVA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PRORAČUNA ZA 2024. GODINU</w:t>
      </w:r>
      <w:r w:rsidR="00EE3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6D" w:rsidRDefault="00EE386D" w:rsidP="00EE386D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:rsidR="00737798" w:rsidRDefault="00727C61" w:rsidP="00EE386D">
      <w:pPr>
        <w:ind w:firstLine="708"/>
        <w:rPr>
          <w:rFonts w:ascii="Times New Roman" w:hAnsi="Times New Roman" w:cs="Times New Roman"/>
        </w:rPr>
      </w:pPr>
      <w:r w:rsidRPr="00185945">
        <w:rPr>
          <w:rFonts w:ascii="Times New Roman" w:hAnsi="Times New Roman" w:cs="Times New Roman"/>
        </w:rPr>
        <w:t xml:space="preserve">Preraspodjeljuju se sredstva Proračuna Grada </w:t>
      </w:r>
      <w:r>
        <w:rPr>
          <w:rFonts w:ascii="Times New Roman" w:hAnsi="Times New Roman" w:cs="Times New Roman"/>
        </w:rPr>
        <w:t>Oroslavja</w:t>
      </w:r>
      <w:r w:rsidRPr="00185945">
        <w:rPr>
          <w:rFonts w:ascii="Times New Roman" w:hAnsi="Times New Roman" w:cs="Times New Roman"/>
        </w:rPr>
        <w:t xml:space="preserve"> za 202</w:t>
      </w:r>
      <w:r w:rsidR="00D01AF9">
        <w:rPr>
          <w:rFonts w:ascii="Times New Roman" w:hAnsi="Times New Roman" w:cs="Times New Roman"/>
        </w:rPr>
        <w:t>4</w:t>
      </w:r>
      <w:r w:rsidRPr="00185945">
        <w:rPr>
          <w:rFonts w:ascii="Times New Roman" w:hAnsi="Times New Roman" w:cs="Times New Roman"/>
        </w:rPr>
        <w:t>. godinu u visini do 5% na rashodovnoj strani, kako slijedi: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647"/>
        <w:gridCol w:w="4571"/>
        <w:gridCol w:w="1151"/>
        <w:gridCol w:w="1175"/>
        <w:gridCol w:w="1105"/>
        <w:gridCol w:w="1151"/>
      </w:tblGrid>
      <w:tr w:rsidR="00737798" w:rsidRPr="00737798" w:rsidTr="00737798">
        <w:trPr>
          <w:trHeight w:val="450"/>
        </w:trPr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7.813.850,00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7.813.850,00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GRADSKO VIJEĆE, GRADONAČELNIK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112.603,00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GRADSKO VIJEĆE, GRADONAČELNIK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112.603,00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RAZVOJ CIVILNOG DRUŠTVA - POLITIČKE STRANKE TE JAČANJE PARTNERSTVA I SURADNJE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10.603,00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Donacija političkim strankama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2.177,00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Partnerstva i članstva Grada Oroslavje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3.676,00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3.676,00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3.676,00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Suradnja s prijateljskim gradovima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JEDINSTVENI UPRAVNI ODJEL GRADA OROSLAVJA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7.701.200,00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FF" w:fill="000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7.701.247,00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4.301.058,00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4.301.105,00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JAVNA UPRAVA I  ADMINISTRACIJA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586.290,00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-605,00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585.685,00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administrativno, tehničko i stručno osoblje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359.490,00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359.490,00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6.840,00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247.840,00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 Vlastitog pogona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148.890,00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110.615,00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23.275,00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vlastitih vozila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Opremanje javne uprave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41.610,00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39.975,00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32.710,00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31.075,00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31.075,00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Poslovi arhiva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UPRAVLJANJA IMOVINOM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222.190,00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-2.163,00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220.027,00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DD Slatina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7.922,00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1.422,00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1.422,00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opreme za DD i ostale zgrade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6.650,00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Dodatna ulaganja DD Andraševec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Dodatna ulaganja - DD Mokrice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i dodatna ulaganja na ostalim zgradama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poslovnog prostora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6.365,00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6.365,00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6.365,00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"Štale" -gospodarski objekat Mokrice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ORGANIZIRANJA I PROVOĐENJA ZAŠTITE I SPAŠAVANJA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23.753,00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23.453,00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Civilna zaštita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6.553,00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6.253,00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6.553,00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6.253,00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6.253,00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RAZVOJA GOSPODARSTVA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-3.150,00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61.350,00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 projekti, priprema projektne dokumentacije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Usluge održavanja  sinhronog pristupa internetu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izrade elaborata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14.250,00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širokopojasne infrastrukture pristupu interneta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Program 1005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ZAŠTITA OKOLIŠA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-9.480,00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709.020,00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Troškovi za zaštitu kućnih ljubimaca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Higijeničarska služba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Sanacija nelegalnih odlagališta smeća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Zimska služba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Uređivanje zapuštenih površina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Poslovi deratizacije i dezinsekcije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11.400,00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Zacjevljivanje oborinskih jaraka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Poticajna naknada za smanjenje količine miješanog komunalnog otpada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9.870,00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9.870,00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9.870,00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opreme za prikupljanje otpada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86.200,00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51.700,00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reciklažnog dvorišta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491.800,00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ODRŽAVANJA KOMUNALNE INFRASTRUKTURE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188.550,00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-1.235,00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187.315,00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cesta i drugih javnih puteva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71.045,00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Održavnje i uređivanje zelenih površina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44.300,00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44.300,00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37.300,00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Sanacija šteta od elementarne nepogode na nerazvrstanim cestama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22.370,00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7.370,00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7.370,00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IZGRADNJE KOMUNALNE INFRASTRUKTURE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1.011.800,00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-1.965,00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1.009.835,00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nogostupa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-1.850,00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408.150,00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-1.850,00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198.150,00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-1.850,00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198.150,00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i asfaltiranje cesta u naseljima i radnoj zoni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2.385,00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256.385,00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2.385,00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13.335,00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13.335,00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Postava uspornika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javnih parkirališta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JAVNIH POTREBA U SPORTU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200.820,00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-2.512,00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198.308,00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aktivnosti sportskih udruga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8.330,00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8.330,00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8.330,00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zgrade za sport i rekreaciju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5.058,00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Zgrade za sport i rekreaciju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1009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JAVNIH POTREBA U KULTURI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90.200,00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Doma kulture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310.100,00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smještaja djece u vlasništvu drugih općina i gradova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20.100,00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17.100,00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17.100,00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JAVNIH POTREBA U ŠKOLSTVU - OSNOVNO OBRAZOVANJE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110.480,00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produženog boravka u Osnovnoj školi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radnih bilježnica i ostalog obrazovnog materijala za učenike Osnove škole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troškova pomoćnika u nastavi u Osnovnoj školi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JAVNIH POTREBA U ŠKOLSTVU - SREDNJOŠKOLSKO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-489,00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77.011,00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javnog prijevoza učenika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15.061,00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15.061,00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15.061,00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Stipendije učenicima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25.650,00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Stipendije učenika po socijalnom kriteriju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troškova pomoćnika u nastavi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JAVNE POTREBE U ŠKOLSTVU - VISOKOŠKOLSKO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-2.150,00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Stipendije studentima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Stipendije studentima po socijalnom kriteriju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DODATNIH USLUGA U ZDRAVSTVU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-2,86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10.200,00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Rješavanje govorno-jezičnih poteškoća djece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SOCIJALNA SKRBI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-1.985,00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110.915,00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obiteljima u novcu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25.087,00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25.087,00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25.087,00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Potpore za novorođeno dijete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28.500,00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 u naravi - socijalni paketi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5.928,00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5.928,00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5.928,00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troškova prijevoza djece s teškoćama u razvoju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MALOG I SREDNJEG PODUZETNIŠTVA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-660,00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-3,61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17.640,00</w:t>
            </w:r>
          </w:p>
        </w:tc>
      </w:tr>
      <w:tr w:rsidR="00737798" w:rsidRPr="00737798" w:rsidTr="00737798">
        <w:trPr>
          <w:trHeight w:val="45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Subvencioniranje kamata za odobrene kredite malim i srednjim poduzetnicima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12.640,00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12.640,00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-660,00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12.640,00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PROSTORNOG I PLANSKOG PLANIRANJA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-1.320,00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28.180,00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Izrada planske dokumentacije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25.180,00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25.180,00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25.180,00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POTICANJA POLJOPRIVREDNE PROIZVODNJE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-550,00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 poljoprivrednicima za uzgoj stoke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Potpore poljoprivrednicima - analize zemlje i drugo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POTICANJA RAZVOJA TURIZMA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34.661,00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952B" w:fill="FF952B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165.961,00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rada Turističke zajednice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17.293,00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47.293,00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17.293,00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47.293,00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17.293,00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47.293,00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Manifestacije i sajmovi u funkciji turizma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E9D" w:fill="FFCE9D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117.368,00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D2" w:fill="FFFFD2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117.368,00</w:t>
            </w:r>
          </w:p>
        </w:tc>
      </w:tr>
      <w:tr w:rsidR="00737798" w:rsidRPr="00737798" w:rsidTr="0073779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17.368,00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798" w:rsidRPr="00737798" w:rsidRDefault="00737798" w:rsidP="007377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37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67.368,00</w:t>
            </w:r>
          </w:p>
        </w:tc>
      </w:tr>
    </w:tbl>
    <w:p w:rsidR="00737798" w:rsidRDefault="00737798" w:rsidP="00737798">
      <w:pPr>
        <w:rPr>
          <w:rFonts w:ascii="Times New Roman" w:hAnsi="Times New Roman" w:cs="Times New Roman"/>
        </w:rPr>
      </w:pPr>
    </w:p>
    <w:p w:rsidR="00727C61" w:rsidRDefault="00727C61" w:rsidP="00727C61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727C61" w:rsidRDefault="00727C61" w:rsidP="00727C6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Ovaj Izvještaj objaviti će se na službenim stranicama grada Oroslavja.</w:t>
      </w:r>
    </w:p>
    <w:p w:rsidR="00727C61" w:rsidRDefault="00727C61" w:rsidP="00727C61">
      <w:pPr>
        <w:rPr>
          <w:rFonts w:ascii="Times New Roman" w:hAnsi="Times New Roman" w:cs="Times New Roman"/>
        </w:rPr>
      </w:pPr>
    </w:p>
    <w:p w:rsidR="00727C61" w:rsidRDefault="00727C61" w:rsidP="00727C61">
      <w:pPr>
        <w:ind w:left="6372"/>
        <w:jc w:val="center"/>
        <w:rPr>
          <w:rFonts w:ascii="Times New Roman" w:hAnsi="Times New Roman" w:cs="Times New Roman"/>
        </w:rPr>
      </w:pPr>
    </w:p>
    <w:p w:rsidR="00727C61" w:rsidRDefault="00727C61" w:rsidP="00727C6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GRADONAČELNIK </w:t>
      </w:r>
      <w:r>
        <w:rPr>
          <w:rFonts w:ascii="Times New Roman" w:hAnsi="Times New Roman" w:cs="Times New Roman"/>
        </w:rPr>
        <w:br/>
        <w:t>Viktor Šimunić</w:t>
      </w:r>
    </w:p>
    <w:p w:rsidR="00EE386D" w:rsidRDefault="00EE386D"/>
    <w:sectPr w:rsidR="00EE386D" w:rsidSect="00EE3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6D"/>
    <w:rsid w:val="00015C65"/>
    <w:rsid w:val="001C6D61"/>
    <w:rsid w:val="004B4808"/>
    <w:rsid w:val="005E2DA5"/>
    <w:rsid w:val="00672CBD"/>
    <w:rsid w:val="00727C61"/>
    <w:rsid w:val="00737798"/>
    <w:rsid w:val="00823563"/>
    <w:rsid w:val="008A62C4"/>
    <w:rsid w:val="009B0844"/>
    <w:rsid w:val="00A340A4"/>
    <w:rsid w:val="00BF0C0E"/>
    <w:rsid w:val="00D01AF9"/>
    <w:rsid w:val="00E55751"/>
    <w:rsid w:val="00EE386D"/>
    <w:rsid w:val="00F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F32"/>
  <w15:chartTrackingRefBased/>
  <w15:docId w15:val="{810951AD-E4AF-4E99-9ACE-4EEB5D5F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6D"/>
  </w:style>
  <w:style w:type="paragraph" w:styleId="Naslov1">
    <w:name w:val="heading 1"/>
    <w:basedOn w:val="Normal"/>
    <w:next w:val="Normal"/>
    <w:link w:val="Naslov1Char"/>
    <w:uiPriority w:val="9"/>
    <w:qFormat/>
    <w:rsid w:val="00EE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3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3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3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38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38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38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38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38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38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E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E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E38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38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E38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38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386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EE386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E386D"/>
    <w:rPr>
      <w:color w:val="800080"/>
      <w:u w:val="single"/>
    </w:rPr>
  </w:style>
  <w:style w:type="paragraph" w:customStyle="1" w:styleId="msonormal0">
    <w:name w:val="msonormal"/>
    <w:basedOn w:val="Normal"/>
    <w:rsid w:val="00EE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EE386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EE386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EE386D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7">
    <w:name w:val="xl67"/>
    <w:basedOn w:val="Normal"/>
    <w:rsid w:val="00EE386D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EE386D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EE386D"/>
    <w:pPr>
      <w:shd w:val="clear" w:color="0000FF" w:fill="000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EE386D"/>
    <w:pPr>
      <w:shd w:val="clear" w:color="0000FF" w:fill="000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EE386D"/>
    <w:pPr>
      <w:shd w:val="clear" w:color="0000FF" w:fill="000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2">
    <w:name w:val="xl72"/>
    <w:basedOn w:val="Normal"/>
    <w:rsid w:val="00EE386D"/>
    <w:pPr>
      <w:shd w:val="clear" w:color="0080FF" w:fill="008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3">
    <w:name w:val="xl73"/>
    <w:basedOn w:val="Normal"/>
    <w:rsid w:val="00EE386D"/>
    <w:pPr>
      <w:shd w:val="clear" w:color="0080FF" w:fill="008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EE386D"/>
    <w:pPr>
      <w:shd w:val="clear" w:color="0080FF" w:fill="008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EE386D"/>
    <w:pPr>
      <w:shd w:val="clear" w:color="FF952B" w:fill="FF952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6">
    <w:name w:val="xl76"/>
    <w:basedOn w:val="Normal"/>
    <w:rsid w:val="00EE386D"/>
    <w:pPr>
      <w:shd w:val="clear" w:color="FF952B" w:fill="FF952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7">
    <w:name w:val="xl77"/>
    <w:basedOn w:val="Normal"/>
    <w:rsid w:val="00EE386D"/>
    <w:pPr>
      <w:shd w:val="clear" w:color="FF952B" w:fill="FF952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EE386D"/>
    <w:pPr>
      <w:shd w:val="clear" w:color="FFCE9D" w:fill="FFCE9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EE386D"/>
    <w:pPr>
      <w:shd w:val="clear" w:color="FFCE9D" w:fill="FFCE9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EE386D"/>
    <w:pPr>
      <w:shd w:val="clear" w:color="FFCE9D" w:fill="FFCE9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EE386D"/>
    <w:pPr>
      <w:shd w:val="clear" w:color="FFFFD2" w:fill="FFFF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EE386D"/>
    <w:pPr>
      <w:shd w:val="clear" w:color="FFFFD2" w:fill="FFFF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EE386D"/>
    <w:pPr>
      <w:shd w:val="clear" w:color="FFFFD2" w:fill="FFFFD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EE38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EE38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EE386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EE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EE386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3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2025-06-09T11:16:00Z</cp:lastPrinted>
  <dcterms:created xsi:type="dcterms:W3CDTF">2025-04-29T12:59:00Z</dcterms:created>
  <dcterms:modified xsi:type="dcterms:W3CDTF">2025-06-09T11:21:00Z</dcterms:modified>
</cp:coreProperties>
</file>