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2396F8" w14:textId="3915CB61" w:rsidR="009F52D6" w:rsidRPr="00ED45C2" w:rsidRDefault="00227448" w:rsidP="009F52D6">
      <w:pPr>
        <w:jc w:val="center"/>
        <w:rPr>
          <w:rFonts w:ascii="Times New Roman" w:hAnsi="Times New Roman" w:cs="Times New Roman"/>
          <w:b/>
          <w:bCs/>
          <w:sz w:val="24"/>
          <w:szCs w:val="24"/>
        </w:rPr>
      </w:pPr>
      <w:r>
        <w:rPr>
          <w:rFonts w:ascii="Times New Roman" w:hAnsi="Times New Roman" w:cs="Times New Roman"/>
          <w:b/>
          <w:bCs/>
          <w:sz w:val="24"/>
          <w:szCs w:val="24"/>
        </w:rPr>
        <w:t>2</w:t>
      </w:r>
      <w:r w:rsidR="009F52D6" w:rsidRPr="00ED45C2">
        <w:rPr>
          <w:rFonts w:ascii="Times New Roman" w:hAnsi="Times New Roman" w:cs="Times New Roman"/>
          <w:b/>
          <w:bCs/>
          <w:sz w:val="24"/>
          <w:szCs w:val="24"/>
        </w:rPr>
        <w:t>.pojašnjenja Poziva na dostavu ponuda</w:t>
      </w:r>
    </w:p>
    <w:p w14:paraId="651945DC" w14:textId="77777777" w:rsidR="009F52D6" w:rsidRPr="00ED45C2" w:rsidRDefault="009F52D6" w:rsidP="009F52D6">
      <w:pPr>
        <w:rPr>
          <w:rFonts w:ascii="Times New Roman" w:hAnsi="Times New Roman" w:cs="Times New Roman"/>
          <w:sz w:val="24"/>
          <w:szCs w:val="24"/>
        </w:rPr>
      </w:pPr>
    </w:p>
    <w:p w14:paraId="75FAF054" w14:textId="61A4085B" w:rsidR="00FE183E" w:rsidRPr="00ED45C2" w:rsidRDefault="009F52D6" w:rsidP="00E9452E">
      <w:pPr>
        <w:jc w:val="both"/>
        <w:rPr>
          <w:rFonts w:ascii="Times New Roman" w:hAnsi="Times New Roman" w:cs="Times New Roman"/>
          <w:sz w:val="24"/>
          <w:szCs w:val="24"/>
        </w:rPr>
      </w:pPr>
      <w:r w:rsidRPr="00ED45C2">
        <w:rPr>
          <w:rFonts w:ascii="Times New Roman" w:hAnsi="Times New Roman" w:cs="Times New Roman"/>
          <w:sz w:val="24"/>
          <w:szCs w:val="24"/>
        </w:rPr>
        <w:t xml:space="preserve">Naručitelj Grad Oroslavje u postupku jednostavne nabave </w:t>
      </w:r>
      <w:r w:rsidR="00E9452E" w:rsidRPr="00E9452E">
        <w:rPr>
          <w:rFonts w:ascii="Times New Roman" w:hAnsi="Times New Roman" w:cs="Times New Roman"/>
          <w:i/>
          <w:iCs/>
          <w:sz w:val="24"/>
          <w:szCs w:val="24"/>
        </w:rPr>
        <w:t>Izrada glavnog projekta rekonstrukcije društvenog doma Stubička Slatina u društveni i vatrogasni dom</w:t>
      </w:r>
      <w:r w:rsidR="00EF2E93">
        <w:rPr>
          <w:rFonts w:ascii="Times New Roman" w:hAnsi="Times New Roman" w:cs="Times New Roman"/>
          <w:sz w:val="24"/>
          <w:szCs w:val="24"/>
        </w:rPr>
        <w:t xml:space="preserve"> </w:t>
      </w:r>
      <w:r w:rsidRPr="00ED45C2">
        <w:rPr>
          <w:rFonts w:ascii="Times New Roman" w:hAnsi="Times New Roman" w:cs="Times New Roman"/>
          <w:sz w:val="24"/>
          <w:szCs w:val="24"/>
        </w:rPr>
        <w:t xml:space="preserve">daje pojašnjenja </w:t>
      </w:r>
      <w:r w:rsidR="00ED45C2" w:rsidRPr="00ED45C2">
        <w:rPr>
          <w:rFonts w:ascii="Times New Roman" w:hAnsi="Times New Roman" w:cs="Times New Roman"/>
          <w:sz w:val="24"/>
          <w:szCs w:val="24"/>
        </w:rPr>
        <w:t xml:space="preserve">Poziva na dostavu ponuda, </w:t>
      </w:r>
      <w:r w:rsidRPr="00ED45C2">
        <w:rPr>
          <w:rFonts w:ascii="Times New Roman" w:hAnsi="Times New Roman" w:cs="Times New Roman"/>
          <w:sz w:val="24"/>
          <w:szCs w:val="24"/>
        </w:rPr>
        <w:t>kako slijedi:</w:t>
      </w:r>
    </w:p>
    <w:p w14:paraId="008F9C36" w14:textId="1E7856C3" w:rsidR="00E9452E" w:rsidRPr="00EF2E93" w:rsidRDefault="009F52D6" w:rsidP="00EF2E93">
      <w:pPr>
        <w:spacing w:after="0"/>
        <w:rPr>
          <w:rFonts w:ascii="Times New Roman" w:hAnsi="Times New Roman" w:cs="Times New Roman"/>
          <w:b/>
          <w:bCs/>
          <w:sz w:val="24"/>
          <w:szCs w:val="24"/>
        </w:rPr>
      </w:pPr>
      <w:r w:rsidRPr="00ED45C2">
        <w:rPr>
          <w:rFonts w:ascii="Times New Roman" w:hAnsi="Times New Roman" w:cs="Times New Roman"/>
          <w:b/>
          <w:bCs/>
          <w:sz w:val="24"/>
          <w:szCs w:val="24"/>
        </w:rPr>
        <w:t>Upit 1;</w:t>
      </w:r>
    </w:p>
    <w:p w14:paraId="2A0653A0" w14:textId="3DBB28BF" w:rsidR="00227448" w:rsidRPr="00E9452E" w:rsidRDefault="00227448" w:rsidP="00E9452E">
      <w:pPr>
        <w:spacing w:after="0"/>
        <w:jc w:val="both"/>
        <w:rPr>
          <w:rFonts w:ascii="Times New Roman" w:hAnsi="Times New Roman" w:cs="Times New Roman"/>
          <w:sz w:val="24"/>
          <w:szCs w:val="24"/>
        </w:rPr>
      </w:pPr>
      <w:r w:rsidRPr="00227448">
        <w:rPr>
          <w:rFonts w:ascii="Times New Roman" w:hAnsi="Times New Roman" w:cs="Times New Roman"/>
          <w:sz w:val="24"/>
          <w:szCs w:val="24"/>
        </w:rPr>
        <w:t>U pozivu za dostavu ponude, točka 2.9.- II: popis usluga navedeno je da gospodarski subjekt mora dostaviti popis usluga, istih ili sličnih predmetu nabave;</w:t>
      </w:r>
    </w:p>
    <w:p w14:paraId="560F29B4" w14:textId="77777777" w:rsidR="00227448" w:rsidRPr="00227448" w:rsidRDefault="00227448" w:rsidP="00227448">
      <w:pPr>
        <w:spacing w:after="0"/>
        <w:jc w:val="both"/>
        <w:rPr>
          <w:rFonts w:ascii="Times New Roman" w:hAnsi="Times New Roman" w:cs="Times New Roman"/>
          <w:sz w:val="24"/>
          <w:szCs w:val="24"/>
        </w:rPr>
      </w:pPr>
      <w:r w:rsidRPr="00227448">
        <w:rPr>
          <w:rFonts w:ascii="Times New Roman" w:hAnsi="Times New Roman" w:cs="Times New Roman"/>
          <w:sz w:val="24"/>
          <w:szCs w:val="24"/>
        </w:rPr>
        <w:t xml:space="preserve">- da li zadovoljavamo ovaj uvjet iz točke 2.9. II ako jedan od naših suradnika ima iza sebe takav projekt? U slučaju zajednice gospodarskog subjekta? </w:t>
      </w:r>
    </w:p>
    <w:p w14:paraId="6DB67644" w14:textId="1EBFC0D9" w:rsidR="00E9452E" w:rsidRDefault="00227448" w:rsidP="00227448">
      <w:pPr>
        <w:spacing w:after="0"/>
        <w:jc w:val="both"/>
        <w:rPr>
          <w:rFonts w:ascii="Times New Roman" w:hAnsi="Times New Roman" w:cs="Times New Roman"/>
          <w:sz w:val="24"/>
          <w:szCs w:val="24"/>
        </w:rPr>
      </w:pPr>
      <w:r w:rsidRPr="00227448">
        <w:rPr>
          <w:rFonts w:ascii="Times New Roman" w:hAnsi="Times New Roman" w:cs="Times New Roman"/>
          <w:sz w:val="24"/>
          <w:szCs w:val="24"/>
        </w:rPr>
        <w:t>- da li zadovoljavamo ovaj uvjet iz točke 2.9. II ako je jedan od projektanta sudjelovao na sličnim projektima (javne nabave) kao projektant suradnik?</w:t>
      </w:r>
    </w:p>
    <w:p w14:paraId="46EBCE4D" w14:textId="77777777" w:rsidR="00E9452E" w:rsidRPr="00ED45C2" w:rsidRDefault="00E9452E" w:rsidP="00E9452E">
      <w:pPr>
        <w:spacing w:after="0"/>
        <w:jc w:val="both"/>
        <w:rPr>
          <w:rFonts w:ascii="Times New Roman" w:hAnsi="Times New Roman" w:cs="Times New Roman"/>
          <w:sz w:val="24"/>
          <w:szCs w:val="24"/>
        </w:rPr>
      </w:pPr>
    </w:p>
    <w:p w14:paraId="7252E2D5" w14:textId="5141C479" w:rsidR="009F52D6" w:rsidRPr="00ED45C2" w:rsidRDefault="009F52D6" w:rsidP="009F52D6">
      <w:pPr>
        <w:spacing w:after="0"/>
        <w:jc w:val="both"/>
        <w:rPr>
          <w:rFonts w:ascii="Times New Roman" w:hAnsi="Times New Roman" w:cs="Times New Roman"/>
          <w:b/>
          <w:bCs/>
          <w:sz w:val="24"/>
          <w:szCs w:val="24"/>
        </w:rPr>
      </w:pPr>
      <w:r w:rsidRPr="00ED45C2">
        <w:rPr>
          <w:rFonts w:ascii="Times New Roman" w:hAnsi="Times New Roman" w:cs="Times New Roman"/>
          <w:b/>
          <w:bCs/>
          <w:sz w:val="24"/>
          <w:szCs w:val="24"/>
        </w:rPr>
        <w:t xml:space="preserve">Pojašnjenje 1; </w:t>
      </w:r>
    </w:p>
    <w:p w14:paraId="5C47872A" w14:textId="77777777" w:rsidR="00DB3874" w:rsidRDefault="00DB3874" w:rsidP="00227448">
      <w:pPr>
        <w:spacing w:after="0"/>
        <w:jc w:val="both"/>
        <w:rPr>
          <w:rFonts w:ascii="Times New Roman" w:hAnsi="Times New Roman" w:cs="Times New Roman"/>
          <w:sz w:val="24"/>
          <w:szCs w:val="24"/>
        </w:rPr>
      </w:pPr>
    </w:p>
    <w:p w14:paraId="3E567FB6" w14:textId="617839A0" w:rsidR="00EF2E93" w:rsidRDefault="00227448" w:rsidP="00227448">
      <w:pPr>
        <w:spacing w:after="0"/>
        <w:jc w:val="both"/>
        <w:rPr>
          <w:rFonts w:ascii="Times New Roman" w:hAnsi="Times New Roman" w:cs="Times New Roman"/>
          <w:sz w:val="24"/>
          <w:szCs w:val="24"/>
        </w:rPr>
      </w:pPr>
      <w:r>
        <w:rPr>
          <w:rFonts w:ascii="Times New Roman" w:hAnsi="Times New Roman" w:cs="Times New Roman"/>
          <w:sz w:val="24"/>
          <w:szCs w:val="24"/>
        </w:rPr>
        <w:t xml:space="preserve">Točkom 2.9. - </w:t>
      </w:r>
      <w:r w:rsidRPr="00227448">
        <w:rPr>
          <w:rFonts w:ascii="Times New Roman" w:hAnsi="Times New Roman" w:cs="Times New Roman"/>
          <w:sz w:val="24"/>
          <w:szCs w:val="24"/>
        </w:rPr>
        <w:t>II.</w:t>
      </w:r>
      <w:r>
        <w:rPr>
          <w:rFonts w:ascii="Times New Roman" w:hAnsi="Times New Roman" w:cs="Times New Roman"/>
          <w:sz w:val="24"/>
          <w:szCs w:val="24"/>
        </w:rPr>
        <w:t xml:space="preserve"> </w:t>
      </w:r>
      <w:r w:rsidRPr="00227448">
        <w:rPr>
          <w:rFonts w:ascii="Times New Roman" w:hAnsi="Times New Roman" w:cs="Times New Roman"/>
          <w:sz w:val="24"/>
          <w:szCs w:val="24"/>
        </w:rPr>
        <w:t>Tehnička i stručna sposobnost</w:t>
      </w:r>
      <w:r>
        <w:rPr>
          <w:rFonts w:ascii="Times New Roman" w:hAnsi="Times New Roman" w:cs="Times New Roman"/>
          <w:sz w:val="24"/>
          <w:szCs w:val="24"/>
        </w:rPr>
        <w:t xml:space="preserve"> propisano je da </w:t>
      </w:r>
      <w:r w:rsidRPr="00227448">
        <w:rPr>
          <w:rFonts w:ascii="Times New Roman" w:hAnsi="Times New Roman" w:cs="Times New Roman"/>
          <w:sz w:val="24"/>
          <w:szCs w:val="24"/>
          <w:u w:val="single"/>
        </w:rPr>
        <w:t>g</w:t>
      </w:r>
      <w:r w:rsidRPr="00227448">
        <w:rPr>
          <w:rFonts w:ascii="Times New Roman" w:hAnsi="Times New Roman" w:cs="Times New Roman"/>
          <w:sz w:val="24"/>
          <w:szCs w:val="24"/>
          <w:u w:val="single"/>
        </w:rPr>
        <w:t>ospodarski subjekt</w:t>
      </w:r>
      <w:r w:rsidRPr="00227448">
        <w:rPr>
          <w:rFonts w:ascii="Times New Roman" w:hAnsi="Times New Roman" w:cs="Times New Roman"/>
          <w:sz w:val="24"/>
          <w:szCs w:val="24"/>
        </w:rPr>
        <w:t xml:space="preserve"> mora dokazati da je u godini u kojoj je počeo postupak javne nabave i tijekom 3 godine koje prethode toj godini izvršio najmanje jednu, a najviše dvije usluge iste ili slične kao što je predmet nabave, čija kumulativna vrijednost mora biti minimalno u visini procijenjene vrijednosti nabave.</w:t>
      </w:r>
      <w:r w:rsidR="00EF2E93">
        <w:rPr>
          <w:rFonts w:ascii="Times New Roman" w:hAnsi="Times New Roman" w:cs="Times New Roman"/>
          <w:sz w:val="24"/>
          <w:szCs w:val="24"/>
        </w:rPr>
        <w:t xml:space="preserve"> Navedeni uvjet odnosi se na </w:t>
      </w:r>
      <w:r w:rsidR="00EF2E93" w:rsidRPr="000A5405">
        <w:rPr>
          <w:rFonts w:ascii="Times New Roman" w:hAnsi="Times New Roman" w:cs="Times New Roman"/>
          <w:sz w:val="24"/>
          <w:szCs w:val="24"/>
          <w:u w:val="single"/>
        </w:rPr>
        <w:t>iskustvo gospodarskog subjekta</w:t>
      </w:r>
      <w:r w:rsidR="00EF2E93">
        <w:rPr>
          <w:rFonts w:ascii="Times New Roman" w:hAnsi="Times New Roman" w:cs="Times New Roman"/>
          <w:sz w:val="24"/>
          <w:szCs w:val="24"/>
        </w:rPr>
        <w:t xml:space="preserve"> u izvršenju istih ili sličnih usluga, a ne na osobno iskustvo stručnjaka/suradnika i sl. </w:t>
      </w:r>
      <w:r w:rsidR="00F73757">
        <w:rPr>
          <w:rFonts w:ascii="Times New Roman" w:hAnsi="Times New Roman" w:cs="Times New Roman"/>
          <w:sz w:val="24"/>
          <w:szCs w:val="24"/>
        </w:rPr>
        <w:t xml:space="preserve">Traženo iskustvo u izvršenju usluga istih ili sličnih predmetu nabave </w:t>
      </w:r>
      <w:r w:rsidR="00F73757" w:rsidRPr="00351C07">
        <w:rPr>
          <w:rFonts w:ascii="Times New Roman" w:hAnsi="Times New Roman" w:cs="Times New Roman"/>
          <w:i/>
          <w:iCs/>
          <w:sz w:val="24"/>
          <w:szCs w:val="24"/>
        </w:rPr>
        <w:t>(</w:t>
      </w:r>
      <w:r w:rsidR="00F73757" w:rsidRPr="00351C07">
        <w:rPr>
          <w:rFonts w:ascii="Times New Roman" w:hAnsi="Times New Roman" w:cs="Times New Roman"/>
          <w:i/>
          <w:iCs/>
          <w:sz w:val="24"/>
          <w:szCs w:val="24"/>
        </w:rPr>
        <w:t>Izrada glavnog projekta rekonstrukcije društvenog doma Stubička Slatina u društveni i vatrogasni dom</w:t>
      </w:r>
      <w:r w:rsidR="00F73757">
        <w:rPr>
          <w:rFonts w:ascii="Times New Roman" w:hAnsi="Times New Roman" w:cs="Times New Roman"/>
          <w:i/>
          <w:iCs/>
          <w:sz w:val="24"/>
          <w:szCs w:val="24"/>
        </w:rPr>
        <w:t>)</w:t>
      </w:r>
      <w:r w:rsidR="00F73757">
        <w:rPr>
          <w:rFonts w:ascii="Times New Roman" w:hAnsi="Times New Roman" w:cs="Times New Roman"/>
          <w:sz w:val="24"/>
          <w:szCs w:val="24"/>
        </w:rPr>
        <w:t xml:space="preserve"> </w:t>
      </w:r>
      <w:r w:rsidR="00EF2E93">
        <w:rPr>
          <w:rFonts w:ascii="Times New Roman" w:hAnsi="Times New Roman" w:cs="Times New Roman"/>
          <w:sz w:val="24"/>
          <w:szCs w:val="24"/>
        </w:rPr>
        <w:t xml:space="preserve">dokazuje </w:t>
      </w:r>
      <w:r w:rsidR="00772D86">
        <w:rPr>
          <w:rFonts w:ascii="Times New Roman" w:hAnsi="Times New Roman" w:cs="Times New Roman"/>
          <w:sz w:val="24"/>
          <w:szCs w:val="24"/>
        </w:rPr>
        <w:t xml:space="preserve">ponuditelj - </w:t>
      </w:r>
      <w:r w:rsidR="00EF2E93">
        <w:rPr>
          <w:rFonts w:ascii="Times New Roman" w:hAnsi="Times New Roman" w:cs="Times New Roman"/>
          <w:sz w:val="24"/>
          <w:szCs w:val="24"/>
        </w:rPr>
        <w:t>gospodarski subjekt (</w:t>
      </w:r>
      <w:r w:rsidR="00EF2E93" w:rsidRPr="00EF2E93">
        <w:rPr>
          <w:rFonts w:ascii="Times New Roman" w:hAnsi="Times New Roman" w:cs="Times New Roman"/>
          <w:sz w:val="24"/>
          <w:szCs w:val="24"/>
        </w:rPr>
        <w:t>fizička ili pravna osoba, uključujući podružnicu, ili javno tijelo ili zajednica tih osoba ili tijela, uključujući svako njihovo privremeno udruženje, koja na tržištu nudi izvođenje radova ili posla, isporuku robe ili pružanje usluga</w:t>
      </w:r>
      <w:r w:rsidR="00EF2E93">
        <w:rPr>
          <w:rFonts w:ascii="Times New Roman" w:hAnsi="Times New Roman" w:cs="Times New Roman"/>
          <w:sz w:val="24"/>
          <w:szCs w:val="24"/>
        </w:rPr>
        <w:t xml:space="preserve">) </w:t>
      </w:r>
      <w:r w:rsidR="00EF2E93" w:rsidRPr="005A0CC1">
        <w:rPr>
          <w:rFonts w:ascii="Times New Roman" w:hAnsi="Times New Roman" w:cs="Times New Roman"/>
          <w:sz w:val="24"/>
          <w:szCs w:val="24"/>
        </w:rPr>
        <w:t>referencijama iz prije izvršenih ugovora.</w:t>
      </w:r>
      <w:r w:rsidR="005A0CC1">
        <w:rPr>
          <w:rFonts w:ascii="Times New Roman" w:hAnsi="Times New Roman" w:cs="Times New Roman"/>
          <w:sz w:val="24"/>
          <w:szCs w:val="24"/>
        </w:rPr>
        <w:t xml:space="preserve"> Traženo iskustvo dokazuje se </w:t>
      </w:r>
      <w:r w:rsidR="005A0CC1" w:rsidRPr="005A0CC1">
        <w:rPr>
          <w:rFonts w:ascii="Times New Roman" w:hAnsi="Times New Roman" w:cs="Times New Roman"/>
          <w:sz w:val="24"/>
          <w:szCs w:val="24"/>
        </w:rPr>
        <w:t>Popis</w:t>
      </w:r>
      <w:r w:rsidR="005A0CC1">
        <w:rPr>
          <w:rFonts w:ascii="Times New Roman" w:hAnsi="Times New Roman" w:cs="Times New Roman"/>
          <w:sz w:val="24"/>
          <w:szCs w:val="24"/>
        </w:rPr>
        <w:t>om</w:t>
      </w:r>
      <w:r w:rsidR="005A0CC1" w:rsidRPr="005A0CC1">
        <w:rPr>
          <w:rFonts w:ascii="Times New Roman" w:hAnsi="Times New Roman" w:cs="Times New Roman"/>
          <w:sz w:val="24"/>
          <w:szCs w:val="24"/>
        </w:rPr>
        <w:t xml:space="preserve"> usluga, istih ili sličnih predmetu nabave</w:t>
      </w:r>
      <w:r w:rsidR="005A0CC1">
        <w:rPr>
          <w:rFonts w:ascii="Times New Roman" w:hAnsi="Times New Roman" w:cs="Times New Roman"/>
          <w:sz w:val="24"/>
          <w:szCs w:val="24"/>
        </w:rPr>
        <w:t xml:space="preserve"> koje je izvršio gospodarski subjekt</w:t>
      </w:r>
      <w:r w:rsidR="005A0CC1" w:rsidRPr="005A0CC1">
        <w:rPr>
          <w:rFonts w:ascii="Times New Roman" w:hAnsi="Times New Roman" w:cs="Times New Roman"/>
          <w:sz w:val="24"/>
          <w:szCs w:val="24"/>
        </w:rPr>
        <w:t xml:space="preserve"> u godini u kojoj je započeo postupak nabave i tijekom tri godine koje prethode toj godini</w:t>
      </w:r>
      <w:r w:rsidR="005A0CC1">
        <w:rPr>
          <w:rFonts w:ascii="Times New Roman" w:hAnsi="Times New Roman" w:cs="Times New Roman"/>
          <w:sz w:val="24"/>
          <w:szCs w:val="24"/>
        </w:rPr>
        <w:t xml:space="preserve">. </w:t>
      </w:r>
    </w:p>
    <w:p w14:paraId="5A8707B2" w14:textId="11D8616E" w:rsidR="00DB3874" w:rsidRDefault="00DB3874" w:rsidP="00227448">
      <w:pPr>
        <w:spacing w:after="0"/>
        <w:jc w:val="both"/>
        <w:rPr>
          <w:rFonts w:ascii="Times New Roman" w:hAnsi="Times New Roman" w:cs="Times New Roman"/>
          <w:sz w:val="24"/>
          <w:szCs w:val="24"/>
        </w:rPr>
      </w:pPr>
      <w:r w:rsidRPr="00DB3874">
        <w:rPr>
          <w:rFonts w:ascii="Times New Roman" w:hAnsi="Times New Roman" w:cs="Times New Roman"/>
          <w:sz w:val="24"/>
          <w:szCs w:val="24"/>
        </w:rPr>
        <w:t xml:space="preserve">U slučaju </w:t>
      </w:r>
      <w:r w:rsidR="00A46917">
        <w:rPr>
          <w:rFonts w:ascii="Times New Roman" w:hAnsi="Times New Roman" w:cs="Times New Roman"/>
          <w:sz w:val="24"/>
          <w:szCs w:val="24"/>
        </w:rPr>
        <w:t xml:space="preserve">podnošenja ponude u ime </w:t>
      </w:r>
      <w:r w:rsidRPr="00DB3874">
        <w:rPr>
          <w:rFonts w:ascii="Times New Roman" w:hAnsi="Times New Roman" w:cs="Times New Roman"/>
          <w:sz w:val="24"/>
          <w:szCs w:val="24"/>
        </w:rPr>
        <w:t xml:space="preserve">zajednice gospodarskih subjekata, </w:t>
      </w:r>
      <w:r>
        <w:rPr>
          <w:rFonts w:ascii="Times New Roman" w:hAnsi="Times New Roman" w:cs="Times New Roman"/>
          <w:sz w:val="24"/>
          <w:szCs w:val="24"/>
        </w:rPr>
        <w:t xml:space="preserve">propisanu </w:t>
      </w:r>
      <w:r w:rsidRPr="00DB3874">
        <w:rPr>
          <w:rFonts w:ascii="Times New Roman" w:hAnsi="Times New Roman" w:cs="Times New Roman"/>
          <w:sz w:val="24"/>
          <w:szCs w:val="24"/>
        </w:rPr>
        <w:t>tehničk</w:t>
      </w:r>
      <w:r>
        <w:rPr>
          <w:rFonts w:ascii="Times New Roman" w:hAnsi="Times New Roman" w:cs="Times New Roman"/>
          <w:sz w:val="24"/>
          <w:szCs w:val="24"/>
        </w:rPr>
        <w:t>u</w:t>
      </w:r>
      <w:r w:rsidRPr="00DB3874">
        <w:rPr>
          <w:rFonts w:ascii="Times New Roman" w:hAnsi="Times New Roman" w:cs="Times New Roman"/>
          <w:sz w:val="24"/>
          <w:szCs w:val="24"/>
        </w:rPr>
        <w:t xml:space="preserve"> i stručn</w:t>
      </w:r>
      <w:r>
        <w:rPr>
          <w:rFonts w:ascii="Times New Roman" w:hAnsi="Times New Roman" w:cs="Times New Roman"/>
          <w:sz w:val="24"/>
          <w:szCs w:val="24"/>
        </w:rPr>
        <w:t>u</w:t>
      </w:r>
      <w:r w:rsidRPr="00DB3874">
        <w:rPr>
          <w:rFonts w:ascii="Times New Roman" w:hAnsi="Times New Roman" w:cs="Times New Roman"/>
          <w:sz w:val="24"/>
          <w:szCs w:val="24"/>
        </w:rPr>
        <w:t xml:space="preserve"> sposobnost </w:t>
      </w:r>
      <w:r>
        <w:rPr>
          <w:rFonts w:ascii="Times New Roman" w:hAnsi="Times New Roman" w:cs="Times New Roman"/>
          <w:sz w:val="24"/>
          <w:szCs w:val="24"/>
        </w:rPr>
        <w:t xml:space="preserve">članovi </w:t>
      </w:r>
      <w:r w:rsidR="000A5405">
        <w:rPr>
          <w:rFonts w:ascii="Times New Roman" w:hAnsi="Times New Roman" w:cs="Times New Roman"/>
          <w:sz w:val="24"/>
          <w:szCs w:val="24"/>
        </w:rPr>
        <w:t xml:space="preserve">zajednice </w:t>
      </w:r>
      <w:r>
        <w:rPr>
          <w:rFonts w:ascii="Times New Roman" w:hAnsi="Times New Roman" w:cs="Times New Roman"/>
          <w:sz w:val="24"/>
          <w:szCs w:val="24"/>
        </w:rPr>
        <w:t>mogu dokazati</w:t>
      </w:r>
      <w:r w:rsidRPr="00DB3874">
        <w:rPr>
          <w:rFonts w:ascii="Times New Roman" w:hAnsi="Times New Roman" w:cs="Times New Roman"/>
          <w:sz w:val="24"/>
          <w:szCs w:val="24"/>
        </w:rPr>
        <w:t xml:space="preserve"> kumulativno</w:t>
      </w:r>
      <w:r>
        <w:rPr>
          <w:rFonts w:ascii="Times New Roman" w:hAnsi="Times New Roman" w:cs="Times New Roman"/>
          <w:sz w:val="24"/>
          <w:szCs w:val="24"/>
        </w:rPr>
        <w:t xml:space="preserve"> (zajednički)</w:t>
      </w:r>
      <w:r w:rsidRPr="00DB3874">
        <w:rPr>
          <w:rFonts w:ascii="Times New Roman" w:hAnsi="Times New Roman" w:cs="Times New Roman"/>
          <w:sz w:val="24"/>
          <w:szCs w:val="24"/>
        </w:rPr>
        <w:t>.</w:t>
      </w:r>
    </w:p>
    <w:p w14:paraId="7DCAEA92" w14:textId="6FC1A12A" w:rsidR="006F745B" w:rsidRDefault="006F745B" w:rsidP="006F745B">
      <w:pPr>
        <w:spacing w:after="0"/>
        <w:jc w:val="both"/>
        <w:rPr>
          <w:rFonts w:ascii="Times New Roman" w:hAnsi="Times New Roman" w:cs="Times New Roman"/>
          <w:sz w:val="24"/>
          <w:szCs w:val="24"/>
        </w:rPr>
      </w:pPr>
      <w:r w:rsidRPr="006F745B">
        <w:rPr>
          <w:rFonts w:ascii="Times New Roman" w:hAnsi="Times New Roman" w:cs="Times New Roman"/>
          <w:sz w:val="24"/>
          <w:szCs w:val="24"/>
        </w:rPr>
        <w:t>Ukoliko</w:t>
      </w:r>
      <w:r>
        <w:rPr>
          <w:rFonts w:ascii="Times New Roman" w:hAnsi="Times New Roman" w:cs="Times New Roman"/>
          <w:sz w:val="24"/>
          <w:szCs w:val="24"/>
        </w:rPr>
        <w:t xml:space="preserve"> </w:t>
      </w:r>
      <w:r w:rsidRPr="006F745B">
        <w:rPr>
          <w:rFonts w:ascii="Times New Roman" w:hAnsi="Times New Roman" w:cs="Times New Roman"/>
          <w:sz w:val="24"/>
          <w:szCs w:val="24"/>
        </w:rPr>
        <w:t>je ponuditelj/gospodarski subjekt</w:t>
      </w:r>
      <w:r w:rsidR="00B45739">
        <w:rPr>
          <w:rFonts w:ascii="Times New Roman" w:hAnsi="Times New Roman" w:cs="Times New Roman"/>
          <w:sz w:val="24"/>
          <w:szCs w:val="24"/>
        </w:rPr>
        <w:t xml:space="preserve"> traženo</w:t>
      </w:r>
      <w:r w:rsidRPr="006F745B">
        <w:rPr>
          <w:rFonts w:ascii="Times New Roman" w:hAnsi="Times New Roman" w:cs="Times New Roman"/>
          <w:sz w:val="24"/>
          <w:szCs w:val="24"/>
        </w:rPr>
        <w:t xml:space="preserve"> iskustvo stekao kao član zajednice gospodarskih subjekata,</w:t>
      </w:r>
      <w:r>
        <w:rPr>
          <w:rFonts w:ascii="Times New Roman" w:hAnsi="Times New Roman" w:cs="Times New Roman"/>
          <w:sz w:val="24"/>
          <w:szCs w:val="24"/>
        </w:rPr>
        <w:t xml:space="preserve"> </w:t>
      </w:r>
      <w:r w:rsidRPr="006F745B">
        <w:rPr>
          <w:rFonts w:ascii="Times New Roman" w:hAnsi="Times New Roman" w:cs="Times New Roman"/>
          <w:sz w:val="24"/>
          <w:szCs w:val="24"/>
        </w:rPr>
        <w:t xml:space="preserve">u </w:t>
      </w:r>
      <w:r>
        <w:rPr>
          <w:rFonts w:ascii="Times New Roman" w:hAnsi="Times New Roman" w:cs="Times New Roman"/>
          <w:sz w:val="24"/>
          <w:szCs w:val="24"/>
        </w:rPr>
        <w:t>Popisu usluga</w:t>
      </w:r>
      <w:r w:rsidRPr="006F745B">
        <w:rPr>
          <w:rFonts w:ascii="Times New Roman" w:hAnsi="Times New Roman" w:cs="Times New Roman"/>
          <w:sz w:val="24"/>
          <w:szCs w:val="24"/>
        </w:rPr>
        <w:t xml:space="preserve"> koji dostavlja mora biti jasno naznačeno koji dio ugovora</w:t>
      </w:r>
      <w:r>
        <w:rPr>
          <w:rFonts w:ascii="Times New Roman" w:hAnsi="Times New Roman" w:cs="Times New Roman"/>
          <w:sz w:val="24"/>
          <w:szCs w:val="24"/>
        </w:rPr>
        <w:t>/uslug</w:t>
      </w:r>
      <w:r w:rsidR="00A46917">
        <w:rPr>
          <w:rFonts w:ascii="Times New Roman" w:hAnsi="Times New Roman" w:cs="Times New Roman"/>
          <w:sz w:val="24"/>
          <w:szCs w:val="24"/>
        </w:rPr>
        <w:t>a je izvršio</w:t>
      </w:r>
      <w:r>
        <w:rPr>
          <w:rFonts w:ascii="Times New Roman" w:hAnsi="Times New Roman" w:cs="Times New Roman"/>
          <w:sz w:val="24"/>
          <w:szCs w:val="24"/>
        </w:rPr>
        <w:t xml:space="preserve"> </w:t>
      </w:r>
      <w:r w:rsidR="00A46917">
        <w:rPr>
          <w:rFonts w:ascii="Times New Roman" w:hAnsi="Times New Roman" w:cs="Times New Roman"/>
          <w:sz w:val="24"/>
          <w:szCs w:val="24"/>
        </w:rPr>
        <w:t>i za koju vrijednost</w:t>
      </w:r>
      <w:r w:rsidRPr="006F745B">
        <w:rPr>
          <w:rFonts w:ascii="Times New Roman" w:hAnsi="Times New Roman" w:cs="Times New Roman"/>
          <w:sz w:val="24"/>
          <w:szCs w:val="24"/>
        </w:rPr>
        <w:t xml:space="preserve">. </w:t>
      </w:r>
    </w:p>
    <w:p w14:paraId="46CC846E" w14:textId="77777777" w:rsidR="00DB3874" w:rsidRDefault="00DB3874" w:rsidP="00227448">
      <w:pPr>
        <w:spacing w:after="0"/>
        <w:jc w:val="both"/>
        <w:rPr>
          <w:rFonts w:ascii="Times New Roman" w:hAnsi="Times New Roman" w:cs="Times New Roman"/>
          <w:sz w:val="24"/>
          <w:szCs w:val="24"/>
        </w:rPr>
      </w:pPr>
    </w:p>
    <w:p w14:paraId="6222507E" w14:textId="77777777" w:rsidR="00DB3874" w:rsidRDefault="00DB3874" w:rsidP="00227448">
      <w:pPr>
        <w:spacing w:after="0"/>
        <w:jc w:val="both"/>
        <w:rPr>
          <w:rFonts w:ascii="Times New Roman" w:hAnsi="Times New Roman" w:cs="Times New Roman"/>
          <w:sz w:val="24"/>
          <w:szCs w:val="24"/>
        </w:rPr>
      </w:pPr>
    </w:p>
    <w:p w14:paraId="2497C1EE" w14:textId="77777777" w:rsidR="00DB3874" w:rsidRDefault="00DB3874" w:rsidP="00227448">
      <w:pPr>
        <w:spacing w:after="0"/>
        <w:jc w:val="both"/>
        <w:rPr>
          <w:rFonts w:ascii="Times New Roman" w:hAnsi="Times New Roman" w:cs="Times New Roman"/>
          <w:sz w:val="24"/>
          <w:szCs w:val="24"/>
        </w:rPr>
      </w:pPr>
    </w:p>
    <w:p w14:paraId="6E818BDB" w14:textId="77777777" w:rsidR="00DB3874" w:rsidRDefault="00DB3874" w:rsidP="00227448">
      <w:pPr>
        <w:spacing w:after="0"/>
        <w:jc w:val="both"/>
        <w:rPr>
          <w:rFonts w:ascii="Times New Roman" w:hAnsi="Times New Roman" w:cs="Times New Roman"/>
          <w:sz w:val="24"/>
          <w:szCs w:val="24"/>
        </w:rPr>
      </w:pPr>
    </w:p>
    <w:p w14:paraId="67E8E856" w14:textId="77777777" w:rsidR="00EF2E93" w:rsidRDefault="00EF2E93" w:rsidP="00227448">
      <w:pPr>
        <w:spacing w:after="0"/>
        <w:jc w:val="both"/>
        <w:rPr>
          <w:rFonts w:ascii="Times New Roman" w:hAnsi="Times New Roman" w:cs="Times New Roman"/>
          <w:sz w:val="24"/>
          <w:szCs w:val="24"/>
        </w:rPr>
      </w:pPr>
    </w:p>
    <w:p w14:paraId="6A273F90" w14:textId="77777777" w:rsidR="00EF2E93" w:rsidRDefault="00EF2E93" w:rsidP="00227448">
      <w:pPr>
        <w:spacing w:after="0"/>
        <w:jc w:val="both"/>
        <w:rPr>
          <w:rFonts w:ascii="Times New Roman" w:hAnsi="Times New Roman" w:cs="Times New Roman"/>
          <w:sz w:val="24"/>
          <w:szCs w:val="24"/>
        </w:rPr>
      </w:pPr>
    </w:p>
    <w:p w14:paraId="671C4CC0" w14:textId="23449951" w:rsidR="00EF2E93" w:rsidRDefault="00EF2E93" w:rsidP="00227448">
      <w:pPr>
        <w:spacing w:after="0"/>
        <w:jc w:val="both"/>
        <w:rPr>
          <w:rFonts w:ascii="Times New Roman" w:hAnsi="Times New Roman" w:cs="Times New Roman"/>
          <w:sz w:val="24"/>
          <w:szCs w:val="24"/>
        </w:rPr>
      </w:pPr>
    </w:p>
    <w:p w14:paraId="0A4C7630" w14:textId="77777777" w:rsidR="00E9452E" w:rsidRDefault="00E9452E" w:rsidP="00E63119">
      <w:pPr>
        <w:spacing w:after="0"/>
        <w:jc w:val="both"/>
        <w:rPr>
          <w:rFonts w:ascii="Times New Roman" w:hAnsi="Times New Roman" w:cs="Times New Roman"/>
          <w:sz w:val="24"/>
          <w:szCs w:val="24"/>
        </w:rPr>
      </w:pPr>
    </w:p>
    <w:p w14:paraId="7B6ABA04" w14:textId="77777777" w:rsidR="00E9452E" w:rsidRPr="00E63119" w:rsidRDefault="00E9452E" w:rsidP="00E63119">
      <w:pPr>
        <w:spacing w:after="0"/>
        <w:jc w:val="both"/>
        <w:rPr>
          <w:rFonts w:ascii="Times New Roman" w:hAnsi="Times New Roman" w:cs="Times New Roman"/>
          <w:sz w:val="24"/>
          <w:szCs w:val="24"/>
        </w:rPr>
      </w:pPr>
    </w:p>
    <w:p w14:paraId="41E8D73F" w14:textId="1C967264" w:rsidR="009F52D6" w:rsidRPr="00ED45C2" w:rsidRDefault="009F52D6" w:rsidP="009F52D6">
      <w:pPr>
        <w:spacing w:after="0"/>
        <w:jc w:val="both"/>
        <w:rPr>
          <w:rFonts w:ascii="Times New Roman" w:hAnsi="Times New Roman" w:cs="Times New Roman"/>
          <w:sz w:val="24"/>
          <w:szCs w:val="24"/>
        </w:rPr>
      </w:pPr>
    </w:p>
    <w:p w14:paraId="52AF2C63" w14:textId="535DC605" w:rsidR="009F52D6" w:rsidRPr="00ED45C2" w:rsidRDefault="009F52D6" w:rsidP="00ED45C2">
      <w:pPr>
        <w:spacing w:after="0"/>
        <w:ind w:left="4956"/>
        <w:jc w:val="both"/>
        <w:rPr>
          <w:rFonts w:ascii="Times New Roman" w:hAnsi="Times New Roman" w:cs="Times New Roman"/>
          <w:sz w:val="24"/>
          <w:szCs w:val="24"/>
        </w:rPr>
      </w:pPr>
      <w:r w:rsidRPr="00ED45C2">
        <w:rPr>
          <w:rFonts w:ascii="Times New Roman" w:hAnsi="Times New Roman" w:cs="Times New Roman"/>
          <w:sz w:val="24"/>
          <w:szCs w:val="24"/>
        </w:rPr>
        <w:t>Povjerenstvo za jednostavnu nabavu</w:t>
      </w:r>
    </w:p>
    <w:sectPr w:rsidR="009F52D6" w:rsidRPr="00ED45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CF410F"/>
    <w:multiLevelType w:val="hybridMultilevel"/>
    <w:tmpl w:val="6CC8C77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4267763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478"/>
    <w:rsid w:val="00005539"/>
    <w:rsid w:val="000148F4"/>
    <w:rsid w:val="000A5405"/>
    <w:rsid w:val="00227448"/>
    <w:rsid w:val="0030248C"/>
    <w:rsid w:val="00351C07"/>
    <w:rsid w:val="0050773C"/>
    <w:rsid w:val="005A0CC1"/>
    <w:rsid w:val="006F745B"/>
    <w:rsid w:val="00772D86"/>
    <w:rsid w:val="009F52D6"/>
    <w:rsid w:val="00A46917"/>
    <w:rsid w:val="00B45739"/>
    <w:rsid w:val="00C40E23"/>
    <w:rsid w:val="00DA4E45"/>
    <w:rsid w:val="00DB3874"/>
    <w:rsid w:val="00E23478"/>
    <w:rsid w:val="00E63119"/>
    <w:rsid w:val="00E9452E"/>
    <w:rsid w:val="00ED45C2"/>
    <w:rsid w:val="00EF2E93"/>
    <w:rsid w:val="00F2182B"/>
    <w:rsid w:val="00F73757"/>
    <w:rsid w:val="00FA6277"/>
    <w:rsid w:val="00FE183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0DCEC"/>
  <w15:chartTrackingRefBased/>
  <w15:docId w15:val="{695174BC-DBF8-4608-92BC-D96E3D303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9F52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593755">
      <w:bodyDiv w:val="1"/>
      <w:marLeft w:val="0"/>
      <w:marRight w:val="0"/>
      <w:marTop w:val="0"/>
      <w:marBottom w:val="0"/>
      <w:divBdr>
        <w:top w:val="none" w:sz="0" w:space="0" w:color="auto"/>
        <w:left w:val="none" w:sz="0" w:space="0" w:color="auto"/>
        <w:bottom w:val="none" w:sz="0" w:space="0" w:color="auto"/>
        <w:right w:val="none" w:sz="0" w:space="0" w:color="auto"/>
      </w:divBdr>
    </w:div>
    <w:div w:id="666902283">
      <w:bodyDiv w:val="1"/>
      <w:marLeft w:val="0"/>
      <w:marRight w:val="0"/>
      <w:marTop w:val="0"/>
      <w:marBottom w:val="0"/>
      <w:divBdr>
        <w:top w:val="none" w:sz="0" w:space="0" w:color="auto"/>
        <w:left w:val="none" w:sz="0" w:space="0" w:color="auto"/>
        <w:bottom w:val="none" w:sz="0" w:space="0" w:color="auto"/>
        <w:right w:val="none" w:sz="0" w:space="0" w:color="auto"/>
      </w:divBdr>
    </w:div>
    <w:div w:id="1376660302">
      <w:bodyDiv w:val="1"/>
      <w:marLeft w:val="0"/>
      <w:marRight w:val="0"/>
      <w:marTop w:val="0"/>
      <w:marBottom w:val="0"/>
      <w:divBdr>
        <w:top w:val="none" w:sz="0" w:space="0" w:color="auto"/>
        <w:left w:val="none" w:sz="0" w:space="0" w:color="auto"/>
        <w:bottom w:val="none" w:sz="0" w:space="0" w:color="auto"/>
        <w:right w:val="none" w:sz="0" w:space="0" w:color="auto"/>
      </w:divBdr>
    </w:div>
    <w:div w:id="1805926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1</Pages>
  <Words>357</Words>
  <Characters>2040</Characters>
  <Application>Microsoft Office Word</Application>
  <DocSecurity>0</DocSecurity>
  <Lines>17</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korisnik1</dc:creator>
  <cp:keywords/>
  <dc:description/>
  <cp:lastModifiedBy>Korisnik</cp:lastModifiedBy>
  <cp:revision>40</cp:revision>
  <dcterms:created xsi:type="dcterms:W3CDTF">2022-10-25T06:46:00Z</dcterms:created>
  <dcterms:modified xsi:type="dcterms:W3CDTF">2024-02-28T14:51:00Z</dcterms:modified>
</cp:coreProperties>
</file>