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7" w:type="dxa"/>
        <w:tblLook w:val="04A0" w:firstRow="1" w:lastRow="0" w:firstColumn="1" w:lastColumn="0" w:noHBand="0" w:noVBand="1"/>
      </w:tblPr>
      <w:tblGrid>
        <w:gridCol w:w="472"/>
        <w:gridCol w:w="2963"/>
        <w:gridCol w:w="1001"/>
        <w:gridCol w:w="941"/>
        <w:gridCol w:w="961"/>
        <w:gridCol w:w="887"/>
        <w:gridCol w:w="981"/>
        <w:gridCol w:w="1081"/>
      </w:tblGrid>
      <w:tr>
        <w:trPr>
          <w:trHeight w:val="168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Naziv obveznika: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GRAD OROSLAVJE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rPr>
          <w:trHeight w:val="168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Sjedište obveznika: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Oroslavje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rPr>
          <w:trHeight w:val="168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Adresa obveznika: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Oro trg 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rPr>
          <w:trHeight w:val="168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OIB:</w:t>
            </w:r>
          </w:p>
        </w:tc>
        <w:tc>
          <w:tcPr>
            <w:tcW w:w="2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86505626714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rPr>
          <w:trHeight w:val="168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Broj RKP-a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28549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color w:val="0563C1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color w:val="0563C1"/>
                <w:sz w:val="16"/>
                <w:szCs w:val="16"/>
                <w:u w:val="singl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color w:val="0563C1"/>
                <w:sz w:val="16"/>
                <w:szCs w:val="16"/>
                <w:u w:val="singl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rPr>
          <w:trHeight w:val="168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Matični broj: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2581442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color w:val="0563C1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color w:val="0563C1"/>
                <w:sz w:val="16"/>
                <w:szCs w:val="16"/>
                <w:u w:val="singl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color w:val="0563C1"/>
                <w:sz w:val="16"/>
                <w:szCs w:val="16"/>
                <w:u w:val="singl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rPr>
          <w:trHeight w:val="168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Razina: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color w:val="0563C1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color w:val="0563C1"/>
                <w:sz w:val="16"/>
                <w:szCs w:val="16"/>
                <w:u w:val="singl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color w:val="0563C1"/>
                <w:sz w:val="16"/>
                <w:szCs w:val="16"/>
                <w:u w:val="singl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rPr>
          <w:trHeight w:val="168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Šifra djelatnosti: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8411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color w:val="0563C1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color w:val="0563C1"/>
                <w:sz w:val="16"/>
                <w:szCs w:val="16"/>
                <w:u w:val="singl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color w:val="0563C1"/>
                <w:sz w:val="16"/>
                <w:szCs w:val="16"/>
                <w:u w:val="singl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rPr>
          <w:trHeight w:val="168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Šifra grada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rPr>
          <w:trHeight w:val="168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Šifra županije: 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rPr>
          <w:trHeight w:val="168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e-pošta: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color w:val="0563C1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grad@oroslavje.hr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rPr>
          <w:trHeight w:val="168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76"/>
        </w:trPr>
        <w:tc>
          <w:tcPr>
            <w:tcW w:w="8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 Black" w:hAnsi="Arial Black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b/>
                <w:bCs/>
                <w:i/>
                <w:iCs/>
                <w:color w:val="000000"/>
                <w:sz w:val="20"/>
                <w:szCs w:val="20"/>
              </w:rPr>
              <w:t>B I L J E Š K 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 Black" w:hAnsi="Arial Black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>
        <w:trPr>
          <w:trHeight w:val="336"/>
        </w:trPr>
        <w:tc>
          <w:tcPr>
            <w:tcW w:w="9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b/>
                <w:bCs/>
                <w:color w:val="000000"/>
                <w:sz w:val="20"/>
                <w:szCs w:val="20"/>
              </w:rPr>
              <w:t xml:space="preserve">uz  Konsolidirane financijske izvještaje za razdoblje od </w:t>
            </w:r>
          </w:p>
          <w:p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b/>
                <w:bCs/>
                <w:color w:val="000000"/>
                <w:sz w:val="20"/>
                <w:szCs w:val="20"/>
              </w:rPr>
              <w:t>01.01. do 31.12.2022. godine</w:t>
            </w:r>
          </w:p>
        </w:tc>
      </w:tr>
      <w:tr>
        <w:trPr>
          <w:trHeight w:val="144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 Black" w:hAnsi="Arial Black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28"/>
        </w:trPr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Konsolidacija se odnosi na financijska izvješća Proračunskih korisnika grada Oroslavja i to: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rPr>
          <w:trHeight w:val="228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Otvoreno učilište Oroslavje, broj zaposlenih: 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rPr>
          <w:trHeight w:val="408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Dječji vrtić „Cvrkutić“ Oroslavje, broj zaposlenih: 21, povećanje za 7 zaposlenih u odnosu na isto razdoblje prošle godine iz razloga što je završena dogradnja Dječjeg vrtića te je povećan broj djece.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31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Gradska knjižnica Oroslavje, broj zaposlenih: 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211"/>
        </w:trPr>
        <w:tc>
          <w:tcPr>
            <w:tcW w:w="4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Konsolidacija 31.12.2022. u iznosu od 5.317.456,63  (konto 367)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41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64B2"/>
            <w:hideMark/>
          </w:tcPr>
          <w:p>
            <w:pPr>
              <w:jc w:val="center"/>
              <w:rPr>
                <w:rFonts w:ascii="Arial Narrow" w:hAnsi="Arial Narrow" w:cs="Calibri"/>
                <w:color w:val="FFFFFF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FFFFFF"/>
                <w:sz w:val="14"/>
                <w:szCs w:val="14"/>
              </w:rPr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hideMark/>
          </w:tcPr>
          <w:p>
            <w:pPr>
              <w:jc w:val="center"/>
              <w:rPr>
                <w:rFonts w:ascii="Arial Narrow" w:hAnsi="Arial Narrow" w:cs="Calibri"/>
                <w:color w:val="FFFFFF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FFFFFF"/>
                <w:sz w:val="14"/>
                <w:szCs w:val="14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hideMark/>
          </w:tcPr>
          <w:p>
            <w:pPr>
              <w:jc w:val="center"/>
              <w:rPr>
                <w:rFonts w:ascii="Arial Narrow" w:hAnsi="Arial Narrow" w:cs="Calibri"/>
                <w:color w:val="FFFFFF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FFFFFF"/>
                <w:sz w:val="14"/>
                <w:szCs w:val="14"/>
              </w:rPr>
              <w:t>GRADSKA KNJIŽNICA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hideMark/>
          </w:tcPr>
          <w:p>
            <w:pPr>
              <w:jc w:val="center"/>
              <w:rPr>
                <w:rFonts w:ascii="Arial Narrow" w:hAnsi="Arial Narrow" w:cs="Calibri"/>
                <w:color w:val="FFFFFF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FFFFFF"/>
                <w:sz w:val="14"/>
                <w:szCs w:val="14"/>
              </w:rPr>
              <w:t>DJEĆJI VRTIĆ OROSLAVJE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hideMark/>
          </w:tcPr>
          <w:p>
            <w:pPr>
              <w:jc w:val="center"/>
              <w:rPr>
                <w:rFonts w:ascii="Arial Narrow" w:hAnsi="Arial Narrow" w:cs="Calibri"/>
                <w:color w:val="FFFFFF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FFFFFF"/>
                <w:sz w:val="14"/>
                <w:szCs w:val="14"/>
              </w:rPr>
              <w:t>OTVORENO UČILIŠTE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hideMark/>
          </w:tcPr>
          <w:p>
            <w:pPr>
              <w:jc w:val="center"/>
              <w:rPr>
                <w:rFonts w:ascii="Arial Narrow" w:hAnsi="Arial Narrow" w:cs="Calibri"/>
                <w:color w:val="FFFFFF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FFFFFF"/>
                <w:sz w:val="14"/>
                <w:szCs w:val="14"/>
              </w:rPr>
              <w:t>ukupno: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Arial Narrow" w:hAnsi="Arial Narrow" w:cs="Calibri"/>
                <w:color w:val="FFFFFF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311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Plaće (Bruto)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266.154,43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1.932.040,57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82.044,78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2.280.239,78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3111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Plaće za redovan 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266.154,43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1.932.040,57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82.044,78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2.280.239,78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312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Ostali rashodi za zaposlene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27.818,31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37.818,31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3121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Ostali rashodi za zaposlene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27.818,31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37.818,31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313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Doprinosi na plaće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40.709,39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13.702,40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54.411,79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3132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Doprinosi za obvezno zdravstveno osiguranje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40.709,39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13.702,40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54.411,79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Naknade troškova zaposlenima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8.805,00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8.805,00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3211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Službena putovanja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825,00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825,00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3212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Naknade za prijevoz, za rad na terenu i odvojeni život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3213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Stručno usavršavanje zaposlenika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1.550,00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1.550,00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3214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Ostale naknade troškova zaposlenima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6.430,00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6.430,00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Rashodi za materijal i energiju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35.243,78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378.185,25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413.429,03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3221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Uredski materijal i ostali materijalni rashodi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8.953,49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163.364,95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172.318,44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3222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Namirnice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214.820,30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214.820,30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3223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Energija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26.290,29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26.290,29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Rashodi za usluge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67.223,22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7.537,24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74.760,46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3231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Usluge telefona, pošte i prijevoza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1.522,00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2.737,24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4.259,24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3232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Usluge tekućeg i investicijskog održavanja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4.341,00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4.341,00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3233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Usluge promidžbe i informiranja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2.822,00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2.822,00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3234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Komunalne usluge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3.853,00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3.853,00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3235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Zakupnine i najamnine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4.145,10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4.145,10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3236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Zdravstvene i veterinarske usluge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3237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Intelektualne i osobne usluge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3238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Računalne usluge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8.383,00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4.800,00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13.183,00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3239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Ostale usluge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41.407,12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41.407,12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329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Ostali nespomenuti rashodi poslovanja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7.408,67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7.408,67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3292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Premije osiguranja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3.013,08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3.013,08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3293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Reprezentacija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3.795,59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3.795,59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3294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Članarine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3299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Ostali nespomenuti rashodi poslovanja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Kamate na primljene kredite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39.313,40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39.313,40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3423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Kamate na primljene kredite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39.313,40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39.313,40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Ostali financijski rashodi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3.214,06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461,96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3.676,02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3431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Bankarske usluge i usluge platnog prometa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3.214,06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461,96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3.676,02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3433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Zatezne kamate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456.576,86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2.349.539,22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113.746,38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2.919.862,46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422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Oprema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12.815,35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65.246,59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78.061,94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4222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Komunikacijska oprema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11.335,05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11.335,05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4227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Oprema za grajanje i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1.480,30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1.480,30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4223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Oprema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65.246,59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424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Knjige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25.607,79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25.607,79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4241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Knjige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25.607,79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25.607,79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38.423,14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65.246,59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103.669,73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544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Otplata glavnice primljenih zajmova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793.924,44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793.924,44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5443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Otplata glavnice primljenih kredita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793.924,44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793.924,44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Otplata glavnice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793.924,44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793.924,44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2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>
            <w:pPr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  <w:t>UKUPNO: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>
            <w:pPr>
              <w:jc w:val="right"/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  <w:t>495.000,00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>
            <w:pPr>
              <w:jc w:val="right"/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  <w:t>3.208.710,25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>
            <w:pPr>
              <w:jc w:val="right"/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  <w:t>113.746,38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>
            <w:pPr>
              <w:jc w:val="right"/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  <w:t>3.817.456,63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>
        <w:trPr>
          <w:trHeight w:val="26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Preneseni manjak iz 2021. godine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1.500.000,00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1.500.000,00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922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Preneseni manjak iz 2021. godine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1.500.000,00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2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9222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Preneseni manjak iz 2021. godine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1.500.000,00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2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SVEUKUPNO 367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495.000,00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4.708.710,25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113.746,38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5.317.456,63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rPr>
          <w:sz w:val="16"/>
          <w:szCs w:val="16"/>
        </w:rPr>
      </w:pPr>
    </w:p>
    <w:tbl>
      <w:tblPr>
        <w:tblW w:w="8715" w:type="dxa"/>
        <w:tblLook w:val="04A0" w:firstRow="1" w:lastRow="0" w:firstColumn="1" w:lastColumn="0" w:noHBand="0" w:noVBand="1"/>
      </w:tblPr>
      <w:tblGrid>
        <w:gridCol w:w="7605"/>
        <w:gridCol w:w="222"/>
        <w:gridCol w:w="222"/>
        <w:gridCol w:w="222"/>
        <w:gridCol w:w="222"/>
        <w:gridCol w:w="222"/>
      </w:tblGrid>
      <w:tr>
        <w:trPr>
          <w:trHeight w:val="252"/>
        </w:trPr>
        <w:tc>
          <w:tcPr>
            <w:tcW w:w="8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I Obrazac PR-RAS</w:t>
            </w:r>
          </w:p>
        </w:tc>
      </w:tr>
      <w:tr>
        <w:trPr>
          <w:trHeight w:val="252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lightGray"/>
              </w:rPr>
              <w:t>1)     X678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Ukupni prihodi i primici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-u iznosu od 29.884.114,48 sastoje se od  prihoda Grada u iznosu od 128.673.009,15 kuna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>
        <w:trPr>
          <w:trHeight w:val="252"/>
        </w:trPr>
        <w:tc>
          <w:tcPr>
            <w:tcW w:w="8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vlastitih prihoda proračunskih korisnika:</w:t>
            </w:r>
          </w:p>
        </w:tc>
      </w:tr>
      <w:tr>
        <w:trPr>
          <w:trHeight w:val="456"/>
        </w:trPr>
        <w:tc>
          <w:tcPr>
            <w:tcW w:w="8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Dječji vrtić „Cvrkutić“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 iznosu od  1.141.026,19 kuna (  prihoda od kamata, sufinanciranje roditelja i pomoći iz DP za redovnu djelatnost te pomoći iz državnog proračuna temeljem prijenosa EU sredstava po Projektu: Dopusti mi da naučim igrom) ,</w:t>
            </w:r>
          </w:p>
        </w:tc>
      </w:tr>
      <w:tr>
        <w:trPr>
          <w:trHeight w:val="252"/>
        </w:trPr>
        <w:tc>
          <w:tcPr>
            <w:tcW w:w="8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Otvoreno učilište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u iznosu od 0,24 kune ( iz razloga što je račun korisnika u mirovanju te se plaćanja vrše preko računa grada) </w:t>
            </w:r>
          </w:p>
        </w:tc>
      </w:tr>
      <w:tr>
        <w:trPr>
          <w:trHeight w:val="252"/>
        </w:trPr>
        <w:tc>
          <w:tcPr>
            <w:tcW w:w="8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Gradske knjižnice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 iznosu do 70.078,90 kuna ( kamate, članarine , pomoći).</w:t>
            </w:r>
          </w:p>
        </w:tc>
      </w:tr>
      <w:tr>
        <w:trPr>
          <w:trHeight w:val="252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Razvrstani su u tabeli po analitici kako slijedi: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/>
    <w:tbl>
      <w:tblPr>
        <w:tblW w:w="10041" w:type="dxa"/>
        <w:tblLook w:val="04A0" w:firstRow="1" w:lastRow="0" w:firstColumn="1" w:lastColumn="0" w:noHBand="0" w:noVBand="1"/>
      </w:tblPr>
      <w:tblGrid>
        <w:gridCol w:w="432"/>
        <w:gridCol w:w="3847"/>
        <w:gridCol w:w="1044"/>
        <w:gridCol w:w="829"/>
        <w:gridCol w:w="972"/>
        <w:gridCol w:w="898"/>
        <w:gridCol w:w="975"/>
        <w:gridCol w:w="1044"/>
      </w:tblGrid>
      <w:tr>
        <w:trPr>
          <w:trHeight w:val="168"/>
        </w:trPr>
        <w:tc>
          <w:tcPr>
            <w:tcW w:w="4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konto   /  vrsta prihod-primitka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UKUPNO 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PRIHODI PRORAČUNSKIH PRORAČUNA  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PRIHODI GRADA  </w:t>
            </w:r>
          </w:p>
        </w:tc>
      </w:tr>
      <w:tr>
        <w:trPr>
          <w:trHeight w:val="290"/>
        </w:trPr>
        <w:tc>
          <w:tcPr>
            <w:tcW w:w="4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prihodi 31.12.2022.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GRADSKA KNJIŽNICA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DJEČJI VRTIĆ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OTVORENO UČILIŠTE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ukupno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GRAD OROSLAVJE  </w:t>
            </w:r>
          </w:p>
        </w:tc>
      </w:tr>
      <w:tr>
        <w:trPr>
          <w:trHeight w:val="16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SVEUKUPNO PRIHODI I PRIMICI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29.884.114,48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70.078,90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1.141.026,19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0,24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1.211.105,33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28.673.009,15</w:t>
            </w:r>
          </w:p>
        </w:tc>
      </w:tr>
      <w:tr>
        <w:trPr>
          <w:trHeight w:val="11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Prihodi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24.560.707,61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70.078,90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1.141.026,19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1.211.105,33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23.349.602,28</w:t>
            </w:r>
          </w:p>
        </w:tc>
      </w:tr>
      <w:tr>
        <w:trPr>
          <w:trHeight w:val="11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Porez i prirez na dohodak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16.090.177,10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16.090.177,10</w:t>
            </w:r>
          </w:p>
        </w:tc>
      </w:tr>
      <w:tr>
        <w:trPr>
          <w:trHeight w:val="11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Porezi na imovinu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2.194.705,75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2.194.705,75</w:t>
            </w:r>
          </w:p>
        </w:tc>
      </w:tr>
      <w:tr>
        <w:trPr>
          <w:trHeight w:val="11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Porezi na robu i usluge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280.265,75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280.265,75</w:t>
            </w:r>
          </w:p>
        </w:tc>
      </w:tr>
      <w:tr>
        <w:trPr>
          <w:trHeight w:val="11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633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Pomoći proračunu iz drugih proračuna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120.878,47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120.878,47</w:t>
            </w:r>
          </w:p>
        </w:tc>
      </w:tr>
      <w:tr>
        <w:trPr>
          <w:trHeight w:val="11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636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Pomoći proračunskim korisnicima iz proračuna koji im nije nadležan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66.587,50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42.000,00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24.587,50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66.587,50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</w:tr>
      <w:tr>
        <w:trPr>
          <w:trHeight w:val="11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638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Pomoći iz državnog proračuna temeljem prijenosa EU sredstava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1.061.012,75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216.806,94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216.806,94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844.205,81</w:t>
            </w:r>
          </w:p>
        </w:tc>
      </w:tr>
      <w:tr>
        <w:trPr>
          <w:trHeight w:val="11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641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Prihodi od financijske imovine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2.398,61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2.397,73</w:t>
            </w:r>
          </w:p>
        </w:tc>
      </w:tr>
      <w:tr>
        <w:trPr>
          <w:trHeight w:val="11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642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Prihodi od nefinancijske imovine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503.278,82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503.278,82</w:t>
            </w:r>
          </w:p>
        </w:tc>
      </w:tr>
      <w:tr>
        <w:trPr>
          <w:trHeight w:val="11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651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Upravne i administrativne pristojbe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51.704,86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51.704,86</w:t>
            </w:r>
          </w:p>
        </w:tc>
      </w:tr>
      <w:tr>
        <w:trPr>
          <w:trHeight w:val="11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652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Prihodi po posebnim propisima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1.113.474,32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28.078,51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894.731,50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922.810,01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190.664,31</w:t>
            </w:r>
          </w:p>
        </w:tc>
      </w:tr>
      <w:tr>
        <w:trPr>
          <w:trHeight w:val="11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653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Komunalni doprinosi i naknade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3.019.491,62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3.019.491,62</w:t>
            </w:r>
          </w:p>
        </w:tc>
      </w:tr>
      <w:tr>
        <w:trPr>
          <w:trHeight w:val="11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663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Donacije od pravnih i fizičkih osoba izvan općeg proračuna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31.597,00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4.900,00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4.900,00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26.697,00</w:t>
            </w:r>
          </w:p>
        </w:tc>
      </w:tr>
      <w:tr>
        <w:trPr>
          <w:trHeight w:val="11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683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Ostali prihodi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25.135,06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25.135,06</w:t>
            </w:r>
          </w:p>
        </w:tc>
      </w:tr>
      <w:tr>
        <w:trPr>
          <w:trHeight w:val="11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Prihodi od prodaje nefinancijske imovine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63.426,44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63.426,44</w:t>
            </w:r>
          </w:p>
        </w:tc>
      </w:tr>
      <w:tr>
        <w:trPr>
          <w:trHeight w:val="11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Prihodi od prodaje građevinskih objekata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63.426,44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63.426,44</w:t>
            </w:r>
          </w:p>
        </w:tc>
      </w:tr>
      <w:tr>
        <w:trPr>
          <w:trHeight w:val="11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Primici od financijske imovine i zaduživanja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5.259.980,43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5.259.980,43</w:t>
            </w:r>
          </w:p>
        </w:tc>
      </w:tr>
      <w:tr>
        <w:trPr>
          <w:trHeight w:val="11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844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Primljeni krediti i zajmovi od kreditnih i ostalih financijskih institucija izvan javnog sektora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5.259.980,43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5.259.980,43</w:t>
            </w:r>
          </w:p>
        </w:tc>
      </w:tr>
      <w:tr>
        <w:trPr>
          <w:trHeight w:val="32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847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Primljeni  zajmovi od drugih razina vlasti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</w:tr>
    </w:tbl>
    <w:p/>
    <w:p>
      <w:pPr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000000"/>
          <w:sz w:val="18"/>
          <w:szCs w:val="18"/>
        </w:rPr>
        <w:t>2)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400"/>
        <w:gridCol w:w="8800"/>
      </w:tblGrid>
      <w:tr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lightGray"/>
              </w:rPr>
              <w:t>Y345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Ukupni rashodi i izdaci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u iznosu od 23.725.120,46 kuna -  razvrstani su u tabeli na troškove Grada i troškove Proračunskih korisnika kako slijedi:</w:t>
            </w:r>
          </w:p>
        </w:tc>
      </w:tr>
    </w:tbl>
    <w:p/>
    <w:tbl>
      <w:tblPr>
        <w:tblW w:w="9200" w:type="dxa"/>
        <w:tblLook w:val="04A0" w:firstRow="1" w:lastRow="0" w:firstColumn="1" w:lastColumn="0" w:noHBand="0" w:noVBand="1"/>
      </w:tblPr>
      <w:tblGrid>
        <w:gridCol w:w="500"/>
        <w:gridCol w:w="2815"/>
        <w:gridCol w:w="1037"/>
        <w:gridCol w:w="934"/>
        <w:gridCol w:w="966"/>
        <w:gridCol w:w="892"/>
        <w:gridCol w:w="979"/>
        <w:gridCol w:w="1077"/>
      </w:tblGrid>
      <w:tr>
        <w:trPr>
          <w:trHeight w:val="5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 UKUPNO RASHODI I IZDACI 31.12.2022.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FFFF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14"/>
                <w:szCs w:val="14"/>
              </w:rPr>
              <w:t>GRADSKA KNJIŽNICA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FFFF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14"/>
                <w:szCs w:val="14"/>
              </w:rPr>
              <w:t>DJEĆJI VRTIĆ OROSLAVJE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FFFF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14"/>
                <w:szCs w:val="14"/>
              </w:rPr>
              <w:t>OTVORENO UČILIŠTE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FFFF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14"/>
                <w:szCs w:val="14"/>
              </w:rPr>
              <w:t>UKUPNO KORISNICI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GRAD OROSLAVJE</w:t>
            </w:r>
          </w:p>
        </w:tc>
      </w:tr>
      <w:tr>
        <w:trPr>
          <w:trHeight w:val="24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UKUPNO RASHODI I IZDACI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  23.725.120,46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     575.101,78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   4.324.311,54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    114.262,92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   5.013.676,24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    18.711.444,22 </w:t>
            </w:r>
          </w:p>
        </w:tc>
      </w:tr>
      <w:tr>
        <w:trPr>
          <w:trHeight w:val="1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RASHODI ZA ZAPOSLENE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4.719.355,39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336.682,13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2.597.611,62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105.747,18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3.040.040,93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1.679.314,46</w:t>
            </w:r>
          </w:p>
        </w:tc>
      </w:tr>
      <w:tr>
        <w:trPr>
          <w:trHeight w:val="1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311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Plaće (Bruto)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3.752.914,45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266.154,43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2.136.126,21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82.044,78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2.484.325,42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1.268.589,03</w:t>
            </w:r>
          </w:p>
        </w:tc>
      </w:tr>
      <w:tr>
        <w:trPr>
          <w:trHeight w:val="1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3111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Plaće za redovan rad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3.752.914,45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266.154,43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2.136.126,21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82.044,78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2.484.325,42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1.268.589,03</w:t>
            </w:r>
          </w:p>
        </w:tc>
      </w:tr>
      <w:tr>
        <w:trPr>
          <w:trHeight w:val="1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312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Ostali rashodi za zaposlene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354.107,53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29.818,31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100.587,00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140.405,31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213.702,22</w:t>
            </w:r>
          </w:p>
        </w:tc>
      </w:tr>
      <w:tr>
        <w:trPr>
          <w:trHeight w:val="1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3121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Ostali rashodi za zaposlene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354.107,53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29.818,31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100.587,00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140.405,31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213.702,22</w:t>
            </w:r>
          </w:p>
        </w:tc>
      </w:tr>
      <w:tr>
        <w:trPr>
          <w:trHeight w:val="1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313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Doprinosi na plaće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612.333,41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40.709,39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360.898,41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13.702,40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415.310,20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197.023,21</w:t>
            </w:r>
          </w:p>
        </w:tc>
      </w:tr>
      <w:tr>
        <w:trPr>
          <w:trHeight w:val="1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3132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Doprinosi za obvezno zdravstveno osiguranje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612.333,41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40.709,39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360.898,41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13.702,40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415.310,20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197.023,21</w:t>
            </w:r>
          </w:p>
        </w:tc>
      </w:tr>
      <w:tr>
        <w:trPr>
          <w:trHeight w:val="1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MATERIJALNI RASHODI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5.254.032,01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154.782,45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815.547,26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7.537,24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977.866,95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4.276.165,06</w:t>
            </w:r>
          </w:p>
        </w:tc>
      </w:tr>
      <w:tr>
        <w:trPr>
          <w:trHeight w:val="1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321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Naknade troškova zaposlenima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250.688,98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8.805,00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159.687,37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168.492,37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82.196,61</w:t>
            </w:r>
          </w:p>
        </w:tc>
      </w:tr>
      <w:tr>
        <w:trPr>
          <w:trHeight w:val="1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3211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Službena putovanja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16.014,30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1.766,00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3.618,90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5.384,90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10.629,40</w:t>
            </w:r>
          </w:p>
        </w:tc>
      </w:tr>
      <w:tr>
        <w:trPr>
          <w:trHeight w:val="1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3212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Naknade za prijevoz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153.784,21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97.717,00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97.717,00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56.067,21</w:t>
            </w:r>
          </w:p>
        </w:tc>
      </w:tr>
      <w:tr>
        <w:trPr>
          <w:trHeight w:val="1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3213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Seminari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54.428,25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2.375,00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37.573,25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39.948,25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14.480,00</w:t>
            </w:r>
          </w:p>
        </w:tc>
      </w:tr>
      <w:tr>
        <w:trPr>
          <w:trHeight w:val="1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3214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Ostale naknade zaposlenima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26.462,22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4.664,00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20.778,22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25.442,22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1.020,00</w:t>
            </w:r>
          </w:p>
        </w:tc>
      </w:tr>
      <w:tr>
        <w:trPr>
          <w:trHeight w:val="1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322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Rashodi za materijal i energiju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1.401.250,02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45.243,78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519.487,41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564.731,19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836.518,83</w:t>
            </w:r>
          </w:p>
        </w:tc>
      </w:tr>
      <w:tr>
        <w:trPr>
          <w:trHeight w:val="1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3221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Uredski materijal i ostali materijalni rashodi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272.153,79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18.953,49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185.005,35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203.958,84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68.194,95</w:t>
            </w:r>
          </w:p>
        </w:tc>
      </w:tr>
      <w:tr>
        <w:trPr>
          <w:trHeight w:val="1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3222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Namirnice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214.820,30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214.820,30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214.820,30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</w:tr>
      <w:tr>
        <w:trPr>
          <w:trHeight w:val="1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3223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Energija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806.626,45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26.290,29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97.396,69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123.686,98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682.939,47</w:t>
            </w:r>
          </w:p>
        </w:tc>
      </w:tr>
      <w:tr>
        <w:trPr>
          <w:trHeight w:val="1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3224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Materijal za održavanje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72.466,08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16.252,62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16.252,62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56.213,46</w:t>
            </w:r>
          </w:p>
        </w:tc>
      </w:tr>
      <w:tr>
        <w:trPr>
          <w:trHeight w:val="1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3225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Sitni inventar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10.897,15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2.118,75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2.118,75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8.778,40</w:t>
            </w:r>
          </w:p>
        </w:tc>
      </w:tr>
      <w:tr>
        <w:trPr>
          <w:trHeight w:val="1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3227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Službena odijela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24.286,25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3.893,70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3.893,70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20.392,55</w:t>
            </w:r>
          </w:p>
        </w:tc>
      </w:tr>
      <w:tr>
        <w:trPr>
          <w:trHeight w:val="1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Rashodi za usluge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3.026.933,96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87.325,00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116.827,91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7.537,24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211.690,15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2.815.243,81</w:t>
            </w:r>
          </w:p>
        </w:tc>
      </w:tr>
      <w:tr>
        <w:trPr>
          <w:trHeight w:val="1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3231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Usluge telefona, pošte i prijevoza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177.912,97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3.522,00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6.134,50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2.737,24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12.393,74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165.519,23</w:t>
            </w:r>
          </w:p>
        </w:tc>
      </w:tr>
      <w:tr>
        <w:trPr>
          <w:trHeight w:val="1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3232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Usluge tekućeg i investicijskog održavanja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565.253,12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4.341,00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35.438,56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39.779,56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525.473,56</w:t>
            </w:r>
          </w:p>
        </w:tc>
      </w:tr>
      <w:tr>
        <w:trPr>
          <w:trHeight w:val="1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3233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Usluge informiranja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224.723,99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2.822,00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19.048,00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21.870,00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202.853,99</w:t>
            </w:r>
          </w:p>
        </w:tc>
      </w:tr>
      <w:tr>
        <w:trPr>
          <w:trHeight w:val="1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>
        <w:trPr>
          <w:trHeight w:val="1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3234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Komunalne usluge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176.607,10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3.853,00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18.702,62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22.555,62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154.051,48</w:t>
            </w:r>
          </w:p>
        </w:tc>
      </w:tr>
      <w:tr>
        <w:trPr>
          <w:trHeight w:val="1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3235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Zakupnine i najamnine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385.022,63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385.022,63</w:t>
            </w:r>
          </w:p>
        </w:tc>
      </w:tr>
      <w:tr>
        <w:trPr>
          <w:trHeight w:val="1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3236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Zdravstvene i veterinarske usluge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134.649,52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9.879,62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9.879,62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124.769,90</w:t>
            </w:r>
          </w:p>
        </w:tc>
      </w:tr>
      <w:tr>
        <w:trPr>
          <w:trHeight w:val="1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3237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Intelektualne i osobne usluge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829.734,90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12.974,00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18.557,11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31.531,11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798.203,79</w:t>
            </w:r>
          </w:p>
        </w:tc>
      </w:tr>
      <w:tr>
        <w:trPr>
          <w:trHeight w:val="1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Usluge ažuriranja računalnih baza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188.274,25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8.383,00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6.712,50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4.800,00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19.895,50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168.378,75</w:t>
            </w:r>
          </w:p>
        </w:tc>
      </w:tr>
      <w:tr>
        <w:trPr>
          <w:trHeight w:val="1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3239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Ostale usluge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344.755,48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51.430,00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2.355,00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53.785,00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290.970,48</w:t>
            </w:r>
          </w:p>
        </w:tc>
      </w:tr>
      <w:tr>
        <w:trPr>
          <w:trHeight w:val="1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324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Naknada osoboma izvan radnog odnosa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921,00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921,00</w:t>
            </w:r>
          </w:p>
        </w:tc>
      </w:tr>
      <w:tr>
        <w:trPr>
          <w:trHeight w:val="1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329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Ostali nespomenuti rashodi poslovanja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574.238,05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13.408,67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19.544,57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32.953,24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541.284,81</w:t>
            </w:r>
          </w:p>
        </w:tc>
      </w:tr>
      <w:tr>
        <w:trPr>
          <w:trHeight w:val="1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3291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Naknade za rad pred.tijela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</w:tr>
      <w:tr>
        <w:trPr>
          <w:trHeight w:val="1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3292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Premije osiguranja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97.467,18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9.013,08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13.203,81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22.216,89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75.250,29</w:t>
            </w:r>
          </w:p>
        </w:tc>
      </w:tr>
      <w:tr>
        <w:trPr>
          <w:trHeight w:val="1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3293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Reprezentacija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38.729,89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3.795,59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5.925,11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9.720,70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29.009,19</w:t>
            </w:r>
          </w:p>
        </w:tc>
      </w:tr>
      <w:tr>
        <w:trPr>
          <w:trHeight w:val="1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3294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Članarine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27.126,88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26.626,88</w:t>
            </w:r>
          </w:p>
        </w:tc>
      </w:tr>
      <w:tr>
        <w:trPr>
          <w:trHeight w:val="1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3295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Pristojbe i naknade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162.245,80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162.245,80</w:t>
            </w:r>
          </w:p>
        </w:tc>
      </w:tr>
      <w:tr>
        <w:trPr>
          <w:trHeight w:val="1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3296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Troškovi sudskih postupaka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4.271,44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4.271,44</w:t>
            </w:r>
          </w:p>
        </w:tc>
      </w:tr>
      <w:tr>
        <w:trPr>
          <w:trHeight w:val="1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3299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Ostali nespomenuti rashodi poslovanja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244.396,86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415,65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515,65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243.881,21</w:t>
            </w:r>
          </w:p>
        </w:tc>
      </w:tr>
      <w:tr>
        <w:trPr>
          <w:trHeight w:val="1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FINANCIJSKI RASHODI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219.674,18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3.214,06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46.131,65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978,50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50.324,21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169.349,97</w:t>
            </w:r>
          </w:p>
        </w:tc>
      </w:tr>
      <w:tr>
        <w:trPr>
          <w:trHeight w:val="1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342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Kamate na primljene kredite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93.063,35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39.313,40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39.313,40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53.749,95</w:t>
            </w:r>
          </w:p>
        </w:tc>
      </w:tr>
      <w:tr>
        <w:trPr>
          <w:trHeight w:val="1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Kamate na primljene kredite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93.063,35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39.313,40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39.313,40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53.749,95</w:t>
            </w:r>
          </w:p>
        </w:tc>
      </w:tr>
      <w:tr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343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Ostali financijski rashodi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126.610,83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3.214,06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6.818,25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978,50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11.010,81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115.600,02</w:t>
            </w:r>
          </w:p>
        </w:tc>
      </w:tr>
      <w:tr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3431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Bankarske usluge i usluge platnog prometa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58.135,60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3.214,06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6.816,86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978,50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11.009,42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47.126,18</w:t>
            </w:r>
          </w:p>
        </w:tc>
      </w:tr>
      <w:tr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3433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Zatezne kamate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293,18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1,39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1,39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291,79</w:t>
            </w:r>
          </w:p>
        </w:tc>
      </w:tr>
      <w:tr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3434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Ostali fin.rashodi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68.182,05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68.182,05</w:t>
            </w:r>
          </w:p>
        </w:tc>
      </w:tr>
      <w:tr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SUBVENCIJE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110.697,41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110.697,41</w:t>
            </w:r>
          </w:p>
        </w:tc>
      </w:tr>
      <w:tr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352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Subvencije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110.697,41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110.697,41</w:t>
            </w:r>
          </w:p>
        </w:tc>
      </w:tr>
      <w:tr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674.694,09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674.694,09</w:t>
            </w:r>
          </w:p>
        </w:tc>
      </w:tr>
      <w:tr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363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Pomoći unutar općeg proračuna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65.057,42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65.057,42</w:t>
            </w:r>
          </w:p>
        </w:tc>
      </w:tr>
      <w:tr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366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Pomoćo pr.koisnicima dr.proračuna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609.636,67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609.636,67</w:t>
            </w:r>
          </w:p>
        </w:tc>
      </w:tr>
      <w:tr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NAKNADE GRAĐANIMA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2.480.236,09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2.480.236,09</w:t>
            </w:r>
          </w:p>
        </w:tc>
      </w:tr>
      <w:tr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OSTALI RASHODI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2.000.726,88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2.000.726,88</w:t>
            </w:r>
          </w:p>
        </w:tc>
      </w:tr>
      <w:tr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15.459.416,05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494.678,64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3.459.290,53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114.262,92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4.068.232,09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11.391.183,96</w:t>
            </w:r>
          </w:p>
        </w:tc>
      </w:tr>
      <w:tr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2.942.427,06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80.423,14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71.096,57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151.519,71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2.790.907,35</w:t>
            </w:r>
          </w:p>
        </w:tc>
      </w:tr>
      <w:tr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421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Građevinski objekti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2.265.912,78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2.265.912,78</w:t>
            </w:r>
          </w:p>
        </w:tc>
      </w:tr>
      <w:tr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422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Postrojenja i oprema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414.050,24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12.815,35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71.096,57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83.911,92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330.138,32</w:t>
            </w:r>
          </w:p>
        </w:tc>
      </w:tr>
      <w:tr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423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Prijevozna sredstva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424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Knjige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67.607,79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67.607,79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67.607,79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426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Nenaterijalna imovina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194.856,25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194.856,25</w:t>
            </w:r>
          </w:p>
        </w:tc>
      </w:tr>
      <w:tr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451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Dodatna ulaganja na građevinskim objektima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1.954.654,19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1.954.654,19</w:t>
            </w:r>
          </w:p>
        </w:tc>
      </w:tr>
      <w:tr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4.897.081,25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80.423,14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71.096,57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151.519,71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4.745.561,54</w:t>
            </w:r>
          </w:p>
        </w:tc>
      </w:tr>
      <w:tr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544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Otplate glavnica primljenih kredita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2.428.984,80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793.924,44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793.924,44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1.635.060,36</w:t>
            </w:r>
          </w:p>
        </w:tc>
      </w:tr>
      <w:tr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545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Otplate glavnica-robni kredit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88.800,00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88.800,00</w:t>
            </w:r>
          </w:p>
        </w:tc>
      </w:tr>
      <w:tr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547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Otpl.glav. prim.zajmova o drug.razine vl.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850.838,36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850.838,36</w:t>
            </w:r>
          </w:p>
        </w:tc>
      </w:tr>
      <w:tr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3.368.623,16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793.924,44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793.924,44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2.574.698,72</w:t>
            </w:r>
          </w:p>
        </w:tc>
      </w:tr>
      <w:tr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UKUPNO: 3+4+5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23.725.120,46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575.101,78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4.324.311,54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114.262,92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5.013.676,24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18.711.444,22</w:t>
            </w:r>
          </w:p>
        </w:tc>
      </w:tr>
      <w:tr>
        <w:trPr>
          <w:trHeight w:val="377"/>
        </w:trPr>
        <w:tc>
          <w:tcPr>
            <w:tcW w:w="3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PRENESENI VIŠAK / MANJAK SREDSTAVA IZ PRETHODNE GODINE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   2.813.381,79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15.952,00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- 1.582.131,44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13.737,11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  1.552.442,33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     1.260.939,46</w:t>
            </w:r>
          </w:p>
        </w:tc>
      </w:tr>
      <w:tr>
        <w:trPr>
          <w:trHeight w:val="406"/>
        </w:trPr>
        <w:tc>
          <w:tcPr>
            <w:tcW w:w="3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VIŠAK / MANJAK SREDSTAVA RASPOLOŽIV U SLJEDEĆEM RAZDOBLJU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3.345.612,23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5.929,12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      56.706,54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13.220,81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       37.556,61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3.383.168,84</w:t>
            </w:r>
          </w:p>
        </w:tc>
      </w:tr>
    </w:tbl>
    <w:p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8548" w:type="dxa"/>
        <w:tblLook w:val="04A0" w:firstRow="1" w:lastRow="0" w:firstColumn="1" w:lastColumn="0" w:noHBand="0" w:noVBand="1"/>
      </w:tblPr>
      <w:tblGrid>
        <w:gridCol w:w="400"/>
        <w:gridCol w:w="4411"/>
        <w:gridCol w:w="1525"/>
        <w:gridCol w:w="222"/>
        <w:gridCol w:w="1546"/>
        <w:gridCol w:w="222"/>
        <w:gridCol w:w="222"/>
      </w:tblGrid>
      <w:tr>
        <w:trPr>
          <w:trHeight w:val="2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highlight w:val="lightGray"/>
              </w:rPr>
              <w:t>3)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9222  Manjak prihoda preneseni iz 2021.- godine u iznosu od 2.813.381,79 kuna</w:t>
            </w:r>
          </w:p>
        </w:tc>
      </w:tr>
      <w:tr>
        <w:trPr>
          <w:trHeight w:val="204"/>
        </w:trPr>
        <w:tc>
          <w:tcPr>
            <w:tcW w:w="8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sastoji se od prenesenih viškova/manjkova proračuna i  proračunskih korisnika:</w:t>
            </w:r>
          </w:p>
        </w:tc>
      </w:tr>
      <w:tr>
        <w:trPr>
          <w:trHeight w:val="204"/>
        </w:trPr>
        <w:tc>
          <w:tcPr>
            <w:tcW w:w="8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- Gradska knjižnica višak od 15.952 kuna,  Otvoreno učilište višak u iznosu od 13.737,11 kuna</w:t>
            </w:r>
          </w:p>
        </w:tc>
      </w:tr>
      <w:tr>
        <w:trPr>
          <w:trHeight w:val="204"/>
        </w:trPr>
        <w:tc>
          <w:tcPr>
            <w:tcW w:w="8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- te prenesenog manjka prihoda  Dječjeg vrtića u iznosu od 1.582,131,44 i  Grada u iznosu od -1.260.939,46 kuna.</w:t>
            </w:r>
          </w:p>
        </w:tc>
      </w:tr>
      <w:tr>
        <w:trPr>
          <w:trHeight w:val="2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>
        <w:trPr>
          <w:trHeight w:val="2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highlight w:val="lightGray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X006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Višak  prihoda i primitaka za pokriće u sljedećem razdoblju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 iznosu od 3.345.612,23 kuna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sastoji se od:</w:t>
            </w:r>
          </w:p>
        </w:tc>
      </w:tr>
      <w:tr>
        <w:trPr>
          <w:trHeight w:val="192"/>
        </w:trPr>
        <w:tc>
          <w:tcPr>
            <w:tcW w:w="8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-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viška prihoda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proračunskih korisnika Otvorenog učilišta u iznosu od 13.220,81 kuna,</w:t>
            </w:r>
          </w:p>
        </w:tc>
      </w:tr>
      <w:tr>
        <w:trPr>
          <w:trHeight w:val="192"/>
        </w:trPr>
        <w:tc>
          <w:tcPr>
            <w:tcW w:w="8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Gradske knjižnice u iznosu od 5.929,12 kuna  i  Grada u iznosu od 3.383.168,84 kuna</w:t>
            </w:r>
          </w:p>
        </w:tc>
      </w:tr>
      <w:tr>
        <w:trPr>
          <w:trHeight w:val="192"/>
        </w:trPr>
        <w:tc>
          <w:tcPr>
            <w:tcW w:w="8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- te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manjka prihoda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Dječjeg vrtića u iznosu od   56.706,54 kuna.</w:t>
            </w:r>
          </w:p>
        </w:tc>
      </w:tr>
      <w:tr>
        <w:trPr>
          <w:trHeight w:val="2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>
        <w:trPr>
          <w:trHeight w:val="204"/>
        </w:trPr>
        <w:tc>
          <w:tcPr>
            <w:tcW w:w="4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 Oroslavju, 21.02.2023. godine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>
        <w:trPr>
          <w:trHeight w:val="2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        GRADONAČELNIK:</w:t>
            </w:r>
          </w:p>
        </w:tc>
      </w:tr>
      <w:tr>
        <w:trPr>
          <w:trHeight w:val="16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           Viktor Šimunić</w:t>
            </w:r>
          </w:p>
        </w:tc>
      </w:tr>
      <w:tr>
        <w:trPr>
          <w:trHeight w:val="16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>
      <w:pPr>
        <w:rPr>
          <w:rFonts w:asciiTheme="minorHAnsi" w:hAnsiTheme="minorHAnsi" w:cstheme="minorHAnsi"/>
          <w:sz w:val="16"/>
          <w:szCs w:val="16"/>
        </w:rPr>
      </w:pPr>
    </w:p>
    <w:sectPr>
      <w:pgSz w:w="11906" w:h="16838"/>
      <w:pgMar w:top="73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32FD8-9731-477C-8D58-AD0BCDC2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14"/>
      <w:szCs w:val="14"/>
    </w:rPr>
  </w:style>
  <w:style w:type="paragraph" w:customStyle="1" w:styleId="xl66">
    <w:name w:val="xl66"/>
    <w:basedOn w:val="Normal"/>
    <w:pP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Normal"/>
    <w:pPr>
      <w:spacing w:before="100" w:beforeAutospacing="1" w:after="100" w:afterAutospacing="1"/>
    </w:pPr>
    <w:rPr>
      <w:sz w:val="14"/>
      <w:szCs w:val="14"/>
    </w:rPr>
  </w:style>
  <w:style w:type="paragraph" w:customStyle="1" w:styleId="xl68">
    <w:name w:val="xl68"/>
    <w:basedOn w:val="Normal"/>
    <w:pP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Normal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0">
    <w:name w:val="xl70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al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3">
    <w:name w:val="xl73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5">
    <w:name w:val="xl75"/>
    <w:basedOn w:val="Normal"/>
    <w:pPr>
      <w:spacing w:before="100" w:beforeAutospacing="1" w:after="100" w:afterAutospacing="1"/>
    </w:pPr>
    <w:rPr>
      <w:sz w:val="14"/>
      <w:szCs w:val="14"/>
    </w:rPr>
  </w:style>
  <w:style w:type="paragraph" w:customStyle="1" w:styleId="xl76">
    <w:name w:val="xl76"/>
    <w:basedOn w:val="Normal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78">
    <w:name w:val="xl78"/>
    <w:basedOn w:val="Normal"/>
    <w:pP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top"/>
    </w:pPr>
    <w:rPr>
      <w:b/>
      <w:bCs/>
      <w:color w:val="FFFFFF"/>
      <w:sz w:val="14"/>
      <w:szCs w:val="14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top"/>
    </w:pPr>
    <w:rPr>
      <w:b/>
      <w:bCs/>
      <w:color w:val="FFFFFF"/>
      <w:sz w:val="14"/>
      <w:szCs w:val="14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top"/>
    </w:pPr>
    <w:rPr>
      <w:b/>
      <w:bCs/>
      <w:color w:val="FFFF00"/>
      <w:sz w:val="14"/>
      <w:szCs w:val="14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top"/>
    </w:pPr>
    <w:rPr>
      <w:b/>
      <w:bCs/>
      <w:color w:val="FFFFFF"/>
      <w:sz w:val="14"/>
      <w:szCs w:val="14"/>
    </w:rPr>
  </w:style>
  <w:style w:type="paragraph" w:customStyle="1" w:styleId="xl83">
    <w:name w:val="xl83"/>
    <w:basedOn w:val="Normal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4">
    <w:name w:val="xl84"/>
    <w:basedOn w:val="Normal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88">
    <w:name w:val="xl88"/>
    <w:basedOn w:val="Normal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top"/>
    </w:pPr>
    <w:rPr>
      <w:b/>
      <w:bCs/>
      <w:color w:val="FFFFFF"/>
      <w:sz w:val="14"/>
      <w:szCs w:val="14"/>
    </w:rPr>
  </w:style>
  <w:style w:type="paragraph" w:customStyle="1" w:styleId="xl91">
    <w:name w:val="xl91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top"/>
    </w:pPr>
    <w:rPr>
      <w:b/>
      <w:bCs/>
      <w:color w:val="FFFFFF"/>
      <w:sz w:val="14"/>
      <w:szCs w:val="14"/>
    </w:rPr>
  </w:style>
  <w:style w:type="paragraph" w:customStyle="1" w:styleId="xl92">
    <w:name w:val="xl9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Normal"/>
    <w:pPr>
      <w:pBdr>
        <w:top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top"/>
    </w:pPr>
    <w:rPr>
      <w:b/>
      <w:bCs/>
      <w:color w:val="FFFFFF"/>
      <w:sz w:val="14"/>
      <w:szCs w:val="14"/>
    </w:rPr>
  </w:style>
  <w:style w:type="paragraph" w:customStyle="1" w:styleId="xl96">
    <w:name w:val="xl96"/>
    <w:basedOn w:val="Normal"/>
    <w:pP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97">
    <w:name w:val="xl9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textAlignment w:val="center"/>
    </w:pPr>
    <w:rPr>
      <w:b/>
      <w:bCs/>
      <w:color w:val="FFFFFF"/>
      <w:sz w:val="14"/>
      <w:szCs w:val="14"/>
    </w:rPr>
  </w:style>
  <w:style w:type="paragraph" w:customStyle="1" w:styleId="xl98">
    <w:name w:val="xl9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0">
    <w:name w:val="xl10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101">
    <w:name w:val="xl10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102">
    <w:name w:val="xl10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3">
    <w:name w:val="xl10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4">
    <w:name w:val="xl10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105">
    <w:name w:val="xl10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6">
    <w:name w:val="xl106"/>
    <w:basedOn w:val="Normal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7">
    <w:name w:val="xl107"/>
    <w:basedOn w:val="Normal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Normal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9">
    <w:name w:val="xl109"/>
    <w:basedOn w:val="Normal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0">
    <w:name w:val="xl11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right"/>
      <w:textAlignment w:val="center"/>
    </w:pPr>
    <w:rPr>
      <w:b/>
      <w:bCs/>
      <w:color w:val="FFFFFF"/>
      <w:sz w:val="14"/>
      <w:szCs w:val="14"/>
    </w:rPr>
  </w:style>
  <w:style w:type="paragraph" w:customStyle="1" w:styleId="xl112">
    <w:name w:val="xl11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113">
    <w:name w:val="xl11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14">
    <w:name w:val="xl11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5">
    <w:name w:val="xl11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116">
    <w:name w:val="xl11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117">
    <w:name w:val="xl11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118">
    <w:name w:val="xl11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119">
    <w:name w:val="xl11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123">
    <w:name w:val="xl12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124">
    <w:name w:val="xl1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125">
    <w:name w:val="xl1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6">
    <w:name w:val="xl1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127">
    <w:name w:val="xl127"/>
    <w:basedOn w:val="Normal"/>
    <w:pPr>
      <w:pBdr>
        <w:top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8">
    <w:name w:val="xl1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29">
    <w:name w:val="xl129"/>
    <w:basedOn w:val="Normal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0">
    <w:name w:val="xl1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31">
    <w:name w:val="xl131"/>
    <w:basedOn w:val="Normal"/>
    <w:pP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32">
    <w:name w:val="xl132"/>
    <w:basedOn w:val="Normal"/>
    <w:pPr>
      <w:spacing w:before="100" w:beforeAutospacing="1" w:after="100" w:afterAutospacing="1"/>
      <w:ind w:firstLineChars="1500" w:firstLine="1500"/>
      <w:textAlignment w:val="center"/>
    </w:pPr>
    <w:rPr>
      <w:b/>
      <w:bCs/>
      <w:sz w:val="14"/>
      <w:szCs w:val="14"/>
    </w:rPr>
  </w:style>
  <w:style w:type="paragraph" w:customStyle="1" w:styleId="xl133">
    <w:name w:val="xl133"/>
    <w:basedOn w:val="Normal"/>
    <w:pPr>
      <w:spacing w:before="100" w:beforeAutospacing="1" w:after="100" w:afterAutospacing="1"/>
      <w:textAlignment w:val="center"/>
    </w:pPr>
    <w:rPr>
      <w:b/>
      <w:bCs/>
      <w:sz w:val="16"/>
      <w:szCs w:val="16"/>
      <w:u w:val="single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E520D-FCF7-4980-93D3-BA49512B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Tuđa</dc:creator>
  <cp:keywords/>
  <dc:description/>
  <cp:lastModifiedBy>Ivanka Tuđa</cp:lastModifiedBy>
  <cp:revision>4</cp:revision>
  <cp:lastPrinted>2023-02-21T11:57:00Z</cp:lastPrinted>
  <dcterms:created xsi:type="dcterms:W3CDTF">2023-02-21T10:46:00Z</dcterms:created>
  <dcterms:modified xsi:type="dcterms:W3CDTF">2023-02-21T12:21:00Z</dcterms:modified>
</cp:coreProperties>
</file>