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D1C" w:rsidRPr="00491560" w:rsidRDefault="007E0D1C" w:rsidP="007E0D1C">
      <w:pPr>
        <w:rPr>
          <w:rFonts w:ascii="Times New Roman" w:hAnsi="Times New Roman"/>
          <w:sz w:val="20"/>
          <w:szCs w:val="20"/>
        </w:rPr>
      </w:pPr>
      <w:r w:rsidRPr="00491560">
        <w:rPr>
          <w:rFonts w:ascii="Times New Roman" w:hAnsi="Times New Roman"/>
          <w:noProof/>
          <w:sz w:val="20"/>
          <w:szCs w:val="20"/>
          <w:lang w:eastAsia="hr-HR"/>
        </w:rPr>
        <w:drawing>
          <wp:inline distT="0" distB="0" distL="0" distR="0">
            <wp:extent cx="1935283" cy="1066800"/>
            <wp:effectExtent l="0" t="0" r="8255" b="0"/>
            <wp:docPr id="2" name="Slika 2" descr="GRB s memorandum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s memorandum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438" cy="107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2B7" w:rsidRPr="007E0D1C" w:rsidRDefault="00236167" w:rsidP="007E0D1C">
      <w:pPr>
        <w:pStyle w:val="Bezproreda"/>
      </w:pPr>
      <w:r>
        <w:t>OPĆINSKO VIJEĆE</w:t>
      </w:r>
    </w:p>
    <w:p w:rsidR="00162727" w:rsidRPr="007E0D1C" w:rsidRDefault="00BB3FC0" w:rsidP="00162727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7E0D1C">
        <w:rPr>
          <w:rFonts w:ascii="Times New Roman" w:hAnsi="Times New Roman" w:cs="Times New Roman"/>
        </w:rPr>
        <w:t>KLASA:</w:t>
      </w:r>
      <w:r w:rsidR="00236167">
        <w:rPr>
          <w:rFonts w:ascii="Times New Roman" w:hAnsi="Times New Roman" w:cs="Times New Roman"/>
        </w:rPr>
        <w:t xml:space="preserve"> 021-04/17-01/01</w:t>
      </w:r>
    </w:p>
    <w:p w:rsidR="00BB3FC0" w:rsidRPr="007E0D1C" w:rsidRDefault="00BB3FC0" w:rsidP="00162727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7E0D1C">
        <w:rPr>
          <w:rFonts w:ascii="Times New Roman" w:hAnsi="Times New Roman" w:cs="Times New Roman"/>
        </w:rPr>
        <w:t>UBROJ:</w:t>
      </w:r>
      <w:r w:rsidR="00236167">
        <w:rPr>
          <w:rFonts w:ascii="Times New Roman" w:hAnsi="Times New Roman" w:cs="Times New Roman"/>
        </w:rPr>
        <w:t>2113/01-01-01-17-6</w:t>
      </w:r>
    </w:p>
    <w:p w:rsidR="00BB3FC0" w:rsidRPr="007E0D1C" w:rsidRDefault="00BB3FC0" w:rsidP="00162727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7E0D1C">
        <w:rPr>
          <w:rFonts w:ascii="Times New Roman" w:hAnsi="Times New Roman" w:cs="Times New Roman"/>
        </w:rPr>
        <w:t xml:space="preserve">Oroslavje, </w:t>
      </w:r>
      <w:r w:rsidR="00236167">
        <w:rPr>
          <w:rFonts w:ascii="Times New Roman" w:hAnsi="Times New Roman" w:cs="Times New Roman"/>
        </w:rPr>
        <w:t>19.12.2017.</w:t>
      </w:r>
    </w:p>
    <w:p w:rsidR="001A347D" w:rsidRPr="007E0D1C" w:rsidRDefault="006E36F4" w:rsidP="00992D6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7E0D1C">
        <w:rPr>
          <w:rFonts w:ascii="Times New Roman" w:hAnsi="Times New Roman" w:cs="Times New Roman"/>
        </w:rPr>
        <w:t>Na temelju odredbe članka 82. stavka 2. Pravilnika o proračunskom r</w:t>
      </w:r>
      <w:r w:rsidR="006D31B6" w:rsidRPr="007E0D1C">
        <w:rPr>
          <w:rFonts w:ascii="Times New Roman" w:hAnsi="Times New Roman" w:cs="Times New Roman"/>
        </w:rPr>
        <w:t>ač</w:t>
      </w:r>
      <w:r w:rsidRPr="007E0D1C">
        <w:rPr>
          <w:rFonts w:ascii="Times New Roman" w:hAnsi="Times New Roman" w:cs="Times New Roman"/>
        </w:rPr>
        <w:t>unovodstvu i računskom planu (Narodne novine br. 124/14,</w:t>
      </w:r>
      <w:r w:rsidR="006D31B6" w:rsidRPr="007E0D1C">
        <w:rPr>
          <w:rFonts w:ascii="Times New Roman" w:hAnsi="Times New Roman" w:cs="Times New Roman"/>
        </w:rPr>
        <w:t xml:space="preserve"> </w:t>
      </w:r>
      <w:r w:rsidRPr="007E0D1C">
        <w:rPr>
          <w:rFonts w:ascii="Times New Roman" w:hAnsi="Times New Roman" w:cs="Times New Roman"/>
        </w:rPr>
        <w:t xml:space="preserve">115/15 i 87/16) i članka </w:t>
      </w:r>
      <w:r w:rsidR="005702A7">
        <w:rPr>
          <w:rFonts w:ascii="Times New Roman" w:hAnsi="Times New Roman" w:cs="Times New Roman"/>
        </w:rPr>
        <w:t xml:space="preserve">32. </w:t>
      </w:r>
      <w:r w:rsidR="00FC75B0" w:rsidRPr="007E0D1C">
        <w:rPr>
          <w:rFonts w:ascii="Times New Roman" w:hAnsi="Times New Roman" w:cs="Times New Roman"/>
        </w:rPr>
        <w:t xml:space="preserve">Statuta </w:t>
      </w:r>
      <w:r w:rsidR="005702A7">
        <w:rPr>
          <w:rFonts w:ascii="Times New Roman" w:hAnsi="Times New Roman" w:cs="Times New Roman"/>
        </w:rPr>
        <w:t>Grada Oroslavja</w:t>
      </w:r>
      <w:r w:rsidR="00FC75B0" w:rsidRPr="007E0D1C">
        <w:rPr>
          <w:rFonts w:ascii="Times New Roman" w:hAnsi="Times New Roman" w:cs="Times New Roman"/>
        </w:rPr>
        <w:t xml:space="preserve"> (Službeni glasnik Krapinsko-zagorske županije br. 16/9</w:t>
      </w:r>
      <w:r w:rsidR="005702A7">
        <w:rPr>
          <w:rFonts w:ascii="Times New Roman" w:hAnsi="Times New Roman" w:cs="Times New Roman"/>
        </w:rPr>
        <w:t>)</w:t>
      </w:r>
      <w:r w:rsidR="00FC75B0" w:rsidRPr="007E0D1C">
        <w:rPr>
          <w:rFonts w:ascii="Times New Roman" w:hAnsi="Times New Roman" w:cs="Times New Roman"/>
        </w:rPr>
        <w:t xml:space="preserve">, </w:t>
      </w:r>
      <w:r w:rsidR="00236167">
        <w:rPr>
          <w:rFonts w:ascii="Times New Roman" w:hAnsi="Times New Roman" w:cs="Times New Roman"/>
        </w:rPr>
        <w:t xml:space="preserve">Općinsko vijeće na svojoj 6. sjednici održanoj dana 19.12.2017. godine donosi </w:t>
      </w:r>
    </w:p>
    <w:p w:rsidR="00992D6C" w:rsidRPr="007E0D1C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992D6C" w:rsidRPr="007E0D1C" w:rsidRDefault="00992D6C" w:rsidP="001E3F71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7E0D1C">
        <w:rPr>
          <w:rFonts w:ascii="Times New Roman" w:hAnsi="Times New Roman" w:cs="Times New Roman"/>
          <w:b/>
        </w:rPr>
        <w:t>ODLUK</w:t>
      </w:r>
      <w:r w:rsidR="00236167">
        <w:rPr>
          <w:rFonts w:ascii="Times New Roman" w:hAnsi="Times New Roman" w:cs="Times New Roman"/>
          <w:b/>
        </w:rPr>
        <w:t xml:space="preserve">U </w:t>
      </w:r>
      <w:r w:rsidRPr="007E0D1C">
        <w:rPr>
          <w:rFonts w:ascii="Times New Roman" w:hAnsi="Times New Roman" w:cs="Times New Roman"/>
          <w:b/>
        </w:rPr>
        <w:t xml:space="preserve"> O </w:t>
      </w:r>
      <w:r w:rsidR="003C7D51" w:rsidRPr="007E0D1C">
        <w:rPr>
          <w:rFonts w:ascii="Times New Roman" w:hAnsi="Times New Roman" w:cs="Times New Roman"/>
          <w:b/>
        </w:rPr>
        <w:t xml:space="preserve"> </w:t>
      </w:r>
      <w:r w:rsidR="006E36F4" w:rsidRPr="007E0D1C">
        <w:rPr>
          <w:rFonts w:ascii="Times New Roman" w:hAnsi="Times New Roman" w:cs="Times New Roman"/>
          <w:b/>
        </w:rPr>
        <w:t xml:space="preserve">POKRIĆU </w:t>
      </w:r>
      <w:r w:rsidR="00FA047A" w:rsidRPr="007E0D1C">
        <w:rPr>
          <w:rFonts w:ascii="Times New Roman" w:hAnsi="Times New Roman" w:cs="Times New Roman"/>
          <w:b/>
        </w:rPr>
        <w:t>P</w:t>
      </w:r>
      <w:r w:rsidR="006E36F4" w:rsidRPr="007E0D1C">
        <w:rPr>
          <w:rFonts w:ascii="Times New Roman" w:hAnsi="Times New Roman" w:cs="Times New Roman"/>
          <w:b/>
        </w:rPr>
        <w:t>LANIRANOG MANJKA IZ PRETHODNOG RAZDOBLJA</w:t>
      </w:r>
    </w:p>
    <w:p w:rsidR="00992D6C" w:rsidRPr="007E0D1C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992D6C" w:rsidRPr="007E0D1C" w:rsidRDefault="002B61DC" w:rsidP="00992D6C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7E0D1C">
        <w:rPr>
          <w:rFonts w:ascii="Times New Roman" w:hAnsi="Times New Roman" w:cs="Times New Roman"/>
          <w:b/>
        </w:rPr>
        <w:t>Članak 1.</w:t>
      </w:r>
    </w:p>
    <w:p w:rsidR="00992D6C" w:rsidRPr="007E0D1C" w:rsidRDefault="006E36F4" w:rsidP="00493BA5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7E0D1C">
        <w:rPr>
          <w:rFonts w:ascii="Times New Roman" w:hAnsi="Times New Roman" w:cs="Times New Roman"/>
        </w:rPr>
        <w:t>Ovom Odlukom utvrđuje se procjena rezultata poslovanja</w:t>
      </w:r>
      <w:r w:rsidR="006D31B6" w:rsidRPr="007E0D1C">
        <w:rPr>
          <w:rFonts w:ascii="Times New Roman" w:hAnsi="Times New Roman" w:cs="Times New Roman"/>
        </w:rPr>
        <w:t>, raspodjela rezultata poslovanja</w:t>
      </w:r>
      <w:r w:rsidRPr="007E0D1C">
        <w:rPr>
          <w:rFonts w:ascii="Times New Roman" w:hAnsi="Times New Roman" w:cs="Times New Roman"/>
        </w:rPr>
        <w:t xml:space="preserve">  te način pokrića planiranog manjka prihoda </w:t>
      </w:r>
      <w:r w:rsidR="00493BA5" w:rsidRPr="007E0D1C">
        <w:rPr>
          <w:rFonts w:ascii="Times New Roman" w:hAnsi="Times New Roman" w:cs="Times New Roman"/>
        </w:rPr>
        <w:t xml:space="preserve">i primitaka za proračunsku godinu 2017. u iznosu </w:t>
      </w:r>
      <w:r w:rsidR="006D31B6" w:rsidRPr="007E0D1C">
        <w:rPr>
          <w:rFonts w:ascii="Times New Roman" w:hAnsi="Times New Roman" w:cs="Times New Roman"/>
        </w:rPr>
        <w:t xml:space="preserve">od </w:t>
      </w:r>
      <w:r w:rsidR="00BB3FC0" w:rsidRPr="007E0D1C">
        <w:rPr>
          <w:rFonts w:ascii="Times New Roman" w:hAnsi="Times New Roman" w:cs="Times New Roman"/>
        </w:rPr>
        <w:t>600</w:t>
      </w:r>
      <w:r w:rsidR="00493BA5" w:rsidRPr="007E0D1C">
        <w:rPr>
          <w:rFonts w:ascii="Times New Roman" w:hAnsi="Times New Roman" w:cs="Times New Roman"/>
        </w:rPr>
        <w:t xml:space="preserve">.000,00 kn, koji se prenose i planiraju u Proračunu </w:t>
      </w:r>
      <w:r w:rsidR="00BB3FC0" w:rsidRPr="007E0D1C">
        <w:rPr>
          <w:rFonts w:ascii="Times New Roman" w:hAnsi="Times New Roman" w:cs="Times New Roman"/>
        </w:rPr>
        <w:t xml:space="preserve">Grada Oroslavja </w:t>
      </w:r>
      <w:r w:rsidR="00493BA5" w:rsidRPr="007E0D1C">
        <w:rPr>
          <w:rFonts w:ascii="Times New Roman" w:hAnsi="Times New Roman" w:cs="Times New Roman"/>
        </w:rPr>
        <w:t>za 2018. godinu i projekcijama za 2019. i 2020. godinu.</w:t>
      </w:r>
    </w:p>
    <w:p w:rsidR="002B61DC" w:rsidRPr="007E0D1C" w:rsidRDefault="002B61DC" w:rsidP="001E3F71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992D6C" w:rsidRPr="007E0D1C" w:rsidRDefault="002B61DC" w:rsidP="002B61DC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7E0D1C">
        <w:rPr>
          <w:rFonts w:ascii="Times New Roman" w:hAnsi="Times New Roman" w:cs="Times New Roman"/>
          <w:b/>
        </w:rPr>
        <w:t>Članak 2.</w:t>
      </w:r>
    </w:p>
    <w:p w:rsidR="001427FC" w:rsidRPr="007E0D1C" w:rsidRDefault="00493BA5" w:rsidP="00BE621A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7E0D1C">
        <w:rPr>
          <w:rFonts w:ascii="Times New Roman" w:hAnsi="Times New Roman" w:cs="Times New Roman"/>
        </w:rPr>
        <w:t xml:space="preserve">Procjena planiranog proračunskog manjka iz članka 1. ove Odluke temelji se na  Godišnjem </w:t>
      </w:r>
      <w:r w:rsidR="006D31B6" w:rsidRPr="007E0D1C">
        <w:rPr>
          <w:rFonts w:ascii="Times New Roman" w:hAnsi="Times New Roman" w:cs="Times New Roman"/>
        </w:rPr>
        <w:t>f</w:t>
      </w:r>
      <w:r w:rsidRPr="007E0D1C">
        <w:rPr>
          <w:rFonts w:ascii="Times New Roman" w:hAnsi="Times New Roman" w:cs="Times New Roman"/>
        </w:rPr>
        <w:t xml:space="preserve">inancijskom izvještaju </w:t>
      </w:r>
      <w:r w:rsidR="00517106" w:rsidRPr="007E0D1C">
        <w:rPr>
          <w:rFonts w:ascii="Times New Roman" w:hAnsi="Times New Roman" w:cs="Times New Roman"/>
        </w:rPr>
        <w:t>Grada Oroslavja</w:t>
      </w:r>
      <w:r w:rsidRPr="007E0D1C">
        <w:rPr>
          <w:rFonts w:ascii="Times New Roman" w:hAnsi="Times New Roman" w:cs="Times New Roman"/>
        </w:rPr>
        <w:t xml:space="preserve"> za 2016. godinu i Financijskom izvještaju </w:t>
      </w:r>
      <w:r w:rsidR="00517106" w:rsidRPr="007E0D1C">
        <w:rPr>
          <w:rFonts w:ascii="Times New Roman" w:hAnsi="Times New Roman" w:cs="Times New Roman"/>
        </w:rPr>
        <w:t>Grada Oroslavja</w:t>
      </w:r>
      <w:r w:rsidRPr="007E0D1C">
        <w:rPr>
          <w:rFonts w:ascii="Times New Roman" w:hAnsi="Times New Roman" w:cs="Times New Roman"/>
        </w:rPr>
        <w:t xml:space="preserve"> za razdoblje od 01.01.2017. do 30.09.2017. godine, u kojima su stanja na osnovnim računima podskupine 922 – višak/manjak prihoda/primitaka utvrđena kako slijedi:</w:t>
      </w:r>
    </w:p>
    <w:p w:rsidR="00493BA5" w:rsidRPr="007E0D1C" w:rsidRDefault="00493BA5" w:rsidP="001427F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6620" w:type="dxa"/>
        <w:tblInd w:w="-5" w:type="dxa"/>
        <w:tblLook w:val="04A0" w:firstRow="1" w:lastRow="0" w:firstColumn="1" w:lastColumn="0" w:noHBand="0" w:noVBand="1"/>
      </w:tblPr>
      <w:tblGrid>
        <w:gridCol w:w="980"/>
        <w:gridCol w:w="2900"/>
        <w:gridCol w:w="1380"/>
        <w:gridCol w:w="1360"/>
      </w:tblGrid>
      <w:tr w:rsidR="009B0802" w:rsidRPr="009B0802" w:rsidTr="009B0802">
        <w:trPr>
          <w:trHeight w:val="48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9B0802" w:rsidRPr="009B0802" w:rsidRDefault="009B0802" w:rsidP="009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B08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Broj računa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9B0802" w:rsidRPr="009B0802" w:rsidRDefault="009B0802" w:rsidP="009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B08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Naziv računa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9B0802" w:rsidRPr="009B0802" w:rsidRDefault="009B0802" w:rsidP="009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B08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Stanje 31.12.2016.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9B0802" w:rsidRPr="009B0802" w:rsidRDefault="009B0802" w:rsidP="009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B08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Stanje 30.09.2017.</w:t>
            </w:r>
          </w:p>
        </w:tc>
      </w:tr>
      <w:tr w:rsidR="009B0802" w:rsidRPr="009B0802" w:rsidTr="009B0802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02" w:rsidRPr="009B0802" w:rsidRDefault="009B0802" w:rsidP="009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B0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92211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02" w:rsidRPr="009B0802" w:rsidRDefault="009B0802" w:rsidP="009B0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B0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Višak prihoda poslovanja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02" w:rsidRPr="009B0802" w:rsidRDefault="009B0802" w:rsidP="009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B0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 2.537.159,00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02" w:rsidRPr="009B0802" w:rsidRDefault="009B0802" w:rsidP="009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B0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 1.287.467,00    </w:t>
            </w:r>
          </w:p>
        </w:tc>
      </w:tr>
      <w:tr w:rsidR="009B0802" w:rsidRPr="009B0802" w:rsidTr="009B0802">
        <w:trPr>
          <w:trHeight w:val="45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02" w:rsidRPr="009B0802" w:rsidRDefault="009B0802" w:rsidP="009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B0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92222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02" w:rsidRPr="009B0802" w:rsidRDefault="009B0802" w:rsidP="009B0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B0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Manjak prihoda  od nefinancijske imovine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02" w:rsidRPr="009B0802" w:rsidRDefault="009B0802" w:rsidP="009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B0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- 2.760.834,00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02" w:rsidRPr="009B0802" w:rsidRDefault="009B0802" w:rsidP="009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B0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- 2.441.004,00    </w:t>
            </w:r>
          </w:p>
        </w:tc>
      </w:tr>
      <w:tr w:rsidR="009B0802" w:rsidRPr="009B0802" w:rsidTr="009B0802">
        <w:trPr>
          <w:trHeight w:val="45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02" w:rsidRPr="009B0802" w:rsidRDefault="009B0802" w:rsidP="009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B0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92223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02" w:rsidRPr="009B0802" w:rsidRDefault="009B0802" w:rsidP="009B0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B0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Manjak primitaka od financijske imovine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02" w:rsidRPr="009B0802" w:rsidRDefault="009B0802" w:rsidP="009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B0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-      67.776,00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02" w:rsidRPr="009B0802" w:rsidRDefault="009B0802" w:rsidP="009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B0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-      57.646,00    </w:t>
            </w:r>
          </w:p>
        </w:tc>
      </w:tr>
      <w:tr w:rsidR="009B0802" w:rsidRPr="009B0802" w:rsidTr="009B0802">
        <w:trPr>
          <w:trHeight w:val="4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02" w:rsidRPr="009B0802" w:rsidRDefault="009B0802" w:rsidP="009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B0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02" w:rsidRPr="009B0802" w:rsidRDefault="009B0802" w:rsidP="009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B0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Manjak prihoda i primitaka za pokriće u sljedećem razdoblju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02" w:rsidRPr="009B0802" w:rsidRDefault="009B0802" w:rsidP="009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B08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-    291.451,00 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02" w:rsidRPr="009B0802" w:rsidRDefault="009B0802" w:rsidP="009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B08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- 1.211.183,00    </w:t>
            </w:r>
          </w:p>
        </w:tc>
      </w:tr>
      <w:tr w:rsidR="009B0802" w:rsidRPr="009B0802" w:rsidTr="009B0802">
        <w:trPr>
          <w:trHeight w:val="45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02" w:rsidRPr="009B0802" w:rsidRDefault="009B0802" w:rsidP="009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B0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02" w:rsidRPr="009B0802" w:rsidRDefault="009B0802" w:rsidP="009B0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B0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Manjak prihoda i primitaka preneseni iz 2016. godine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02" w:rsidRPr="009B0802" w:rsidRDefault="009B0802" w:rsidP="009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B0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02" w:rsidRPr="009B0802" w:rsidRDefault="009B0802" w:rsidP="009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B0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-    291.451,00    </w:t>
            </w:r>
          </w:p>
        </w:tc>
      </w:tr>
      <w:tr w:rsidR="009B0802" w:rsidRPr="009B0802" w:rsidTr="009B0802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02" w:rsidRPr="009B0802" w:rsidRDefault="009B0802" w:rsidP="009B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B0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02" w:rsidRPr="009B0802" w:rsidRDefault="009B0802" w:rsidP="009B0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B0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Manjak prihoda i primitaka za pokriće u sljedećem razdoblju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02" w:rsidRPr="009B0802" w:rsidRDefault="009B0802" w:rsidP="009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B0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02" w:rsidRPr="009B0802" w:rsidRDefault="009B0802" w:rsidP="009B0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B08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- 1.502.634,00    </w:t>
            </w:r>
          </w:p>
        </w:tc>
      </w:tr>
    </w:tbl>
    <w:p w:rsidR="00493BA5" w:rsidRPr="007E0D1C" w:rsidRDefault="00493BA5" w:rsidP="001427F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1F3D69" w:rsidRPr="007E0D1C" w:rsidRDefault="00EA792A" w:rsidP="001427FC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7E0D1C">
        <w:rPr>
          <w:rFonts w:ascii="Times New Roman" w:hAnsi="Times New Roman" w:cs="Times New Roman"/>
        </w:rPr>
        <w:t xml:space="preserve">Na dan 31.12.2016. godine, manjak prihoda i primitaka za pokriće u sljedećem razdoblju iznosio je  </w:t>
      </w:r>
      <w:r w:rsidR="009B0802" w:rsidRPr="007E0D1C">
        <w:rPr>
          <w:rFonts w:ascii="Times New Roman" w:hAnsi="Times New Roman" w:cs="Times New Roman"/>
        </w:rPr>
        <w:t>291.450,84</w:t>
      </w:r>
      <w:r w:rsidRPr="007E0D1C">
        <w:rPr>
          <w:rFonts w:ascii="Times New Roman" w:hAnsi="Times New Roman" w:cs="Times New Roman"/>
        </w:rPr>
        <w:t xml:space="preserve"> kn.</w:t>
      </w:r>
      <w:r w:rsidR="00D164BF" w:rsidRPr="007E0D1C">
        <w:rPr>
          <w:rFonts w:ascii="Times New Roman" w:hAnsi="Times New Roman" w:cs="Times New Roman"/>
        </w:rPr>
        <w:t xml:space="preserve"> </w:t>
      </w:r>
    </w:p>
    <w:p w:rsidR="001F3D69" w:rsidRPr="007E0D1C" w:rsidRDefault="00D164BF" w:rsidP="001F3D69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7E0D1C">
        <w:rPr>
          <w:rFonts w:ascii="Times New Roman" w:hAnsi="Times New Roman" w:cs="Times New Roman"/>
        </w:rPr>
        <w:t xml:space="preserve">Na dan 30.09.2017. godine </w:t>
      </w:r>
      <w:r w:rsidR="001F3D69" w:rsidRPr="007E0D1C">
        <w:rPr>
          <w:rFonts w:ascii="Times New Roman" w:hAnsi="Times New Roman" w:cs="Times New Roman"/>
        </w:rPr>
        <w:t xml:space="preserve">manjak prihoda i primitaka za pokriće u sljedećem razdoblju u iznosu od </w:t>
      </w:r>
      <w:r w:rsidR="009B0802" w:rsidRPr="007E0D1C">
        <w:rPr>
          <w:rFonts w:ascii="Times New Roman" w:hAnsi="Times New Roman" w:cs="Times New Roman"/>
        </w:rPr>
        <w:t>1.502.633,84</w:t>
      </w:r>
      <w:r w:rsidR="001F3D69" w:rsidRPr="007E0D1C">
        <w:rPr>
          <w:rFonts w:ascii="Times New Roman" w:hAnsi="Times New Roman" w:cs="Times New Roman"/>
        </w:rPr>
        <w:t xml:space="preserve"> kn sastoji se od  prenesenog manjka prihoda i primitaka iz 2016. godine u iznosu </w:t>
      </w:r>
      <w:r w:rsidR="009B0802" w:rsidRPr="007E0D1C">
        <w:rPr>
          <w:rFonts w:ascii="Times New Roman" w:hAnsi="Times New Roman" w:cs="Times New Roman"/>
        </w:rPr>
        <w:t>291.451</w:t>
      </w:r>
      <w:r w:rsidR="001F3D69" w:rsidRPr="007E0D1C">
        <w:rPr>
          <w:rFonts w:ascii="Times New Roman" w:hAnsi="Times New Roman" w:cs="Times New Roman"/>
        </w:rPr>
        <w:t xml:space="preserve"> </w:t>
      </w:r>
      <w:r w:rsidR="009B0802" w:rsidRPr="007E0D1C">
        <w:rPr>
          <w:rFonts w:ascii="Times New Roman" w:hAnsi="Times New Roman" w:cs="Times New Roman"/>
        </w:rPr>
        <w:t>kuna</w:t>
      </w:r>
      <w:r w:rsidR="001F3D69" w:rsidRPr="007E0D1C">
        <w:rPr>
          <w:rFonts w:ascii="Times New Roman" w:hAnsi="Times New Roman" w:cs="Times New Roman"/>
        </w:rPr>
        <w:t xml:space="preserve"> i </w:t>
      </w:r>
      <w:r w:rsidR="009B0802" w:rsidRPr="007E0D1C">
        <w:rPr>
          <w:rFonts w:ascii="Times New Roman" w:hAnsi="Times New Roman" w:cs="Times New Roman"/>
        </w:rPr>
        <w:t>manjka</w:t>
      </w:r>
      <w:r w:rsidR="001F3D69" w:rsidRPr="007E0D1C">
        <w:rPr>
          <w:rFonts w:ascii="Times New Roman" w:hAnsi="Times New Roman" w:cs="Times New Roman"/>
        </w:rPr>
        <w:t xml:space="preserve"> prihoda u iznosu </w:t>
      </w:r>
      <w:r w:rsidR="009B0802" w:rsidRPr="007E0D1C">
        <w:rPr>
          <w:rFonts w:ascii="Times New Roman" w:hAnsi="Times New Roman" w:cs="Times New Roman"/>
        </w:rPr>
        <w:t>1.211.183,00</w:t>
      </w:r>
      <w:r w:rsidR="001F3D69" w:rsidRPr="007E0D1C">
        <w:rPr>
          <w:rFonts w:ascii="Times New Roman" w:hAnsi="Times New Roman" w:cs="Times New Roman"/>
        </w:rPr>
        <w:t xml:space="preserve"> kn ostvarenih u prvih devet mjeseci 2017. godine.</w:t>
      </w:r>
    </w:p>
    <w:p w:rsidR="006B7A29" w:rsidRPr="007E0D1C" w:rsidRDefault="006B7A29" w:rsidP="001F3D69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7E0D1C">
        <w:rPr>
          <w:rFonts w:ascii="Times New Roman" w:hAnsi="Times New Roman" w:cs="Times New Roman"/>
        </w:rPr>
        <w:lastRenderedPageBreak/>
        <w:t xml:space="preserve">U skladu s navedenim ostvarenjem iz 2016. godine, kao i ostvarenjem u prvih devet mjeseci iz 2017. godine, realan je nastavak smanjenja manjka prihoda i primitaka do kraja 2017. godine na razinu od </w:t>
      </w:r>
      <w:r w:rsidR="009B0802" w:rsidRPr="007E0D1C">
        <w:rPr>
          <w:rFonts w:ascii="Times New Roman" w:hAnsi="Times New Roman" w:cs="Times New Roman"/>
        </w:rPr>
        <w:t>60</w:t>
      </w:r>
      <w:r w:rsidRPr="007E0D1C">
        <w:rPr>
          <w:rFonts w:ascii="Times New Roman" w:hAnsi="Times New Roman" w:cs="Times New Roman"/>
        </w:rPr>
        <w:t>0.000,00 kn, kako je navedeno u članku 1. ove Odluke.</w:t>
      </w:r>
    </w:p>
    <w:p w:rsidR="002B61DC" w:rsidRPr="007E0D1C" w:rsidRDefault="002B61DC" w:rsidP="002B61DC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2B61DC" w:rsidRPr="007E0D1C" w:rsidRDefault="002B61DC" w:rsidP="002B61DC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7E0D1C">
        <w:rPr>
          <w:rFonts w:ascii="Times New Roman" w:hAnsi="Times New Roman" w:cs="Times New Roman"/>
          <w:b/>
        </w:rPr>
        <w:t>Članak 3.</w:t>
      </w:r>
    </w:p>
    <w:p w:rsidR="002B61DC" w:rsidRPr="007E0D1C" w:rsidRDefault="002B61DC" w:rsidP="002B61DC">
      <w:pPr>
        <w:pStyle w:val="Bezproreda"/>
        <w:spacing w:line="276" w:lineRule="auto"/>
        <w:jc w:val="center"/>
        <w:rPr>
          <w:rFonts w:ascii="Times New Roman" w:hAnsi="Times New Roman" w:cs="Times New Roman"/>
        </w:rPr>
      </w:pPr>
    </w:p>
    <w:p w:rsidR="002B61DC" w:rsidRPr="007E0D1C" w:rsidRDefault="002B61DC" w:rsidP="002B61DC">
      <w:pPr>
        <w:pStyle w:val="Bezproreda"/>
        <w:spacing w:line="276" w:lineRule="auto"/>
        <w:ind w:firstLine="708"/>
        <w:rPr>
          <w:rFonts w:ascii="Times New Roman" w:hAnsi="Times New Roman" w:cs="Times New Roman"/>
        </w:rPr>
      </w:pPr>
      <w:r w:rsidRPr="007E0D1C">
        <w:rPr>
          <w:rFonts w:ascii="Times New Roman" w:hAnsi="Times New Roman" w:cs="Times New Roman"/>
        </w:rPr>
        <w:t xml:space="preserve">U proračunu </w:t>
      </w:r>
      <w:r w:rsidR="00F26E40">
        <w:rPr>
          <w:rFonts w:ascii="Times New Roman" w:hAnsi="Times New Roman" w:cs="Times New Roman"/>
        </w:rPr>
        <w:t>Grada Oroslavja</w:t>
      </w:r>
      <w:r w:rsidRPr="007E0D1C">
        <w:rPr>
          <w:rFonts w:ascii="Times New Roman" w:hAnsi="Times New Roman" w:cs="Times New Roman"/>
        </w:rPr>
        <w:t xml:space="preserve"> za 2018. godinu i projekcijama za 2019. i 2020. godinu planirat će se pokriće  manjka </w:t>
      </w:r>
      <w:r w:rsidR="00F26E40">
        <w:rPr>
          <w:rFonts w:ascii="Times New Roman" w:hAnsi="Times New Roman" w:cs="Times New Roman"/>
        </w:rPr>
        <w:t>Grada Oroslavja</w:t>
      </w:r>
      <w:bookmarkStart w:id="0" w:name="_GoBack"/>
      <w:bookmarkEnd w:id="0"/>
      <w:r w:rsidRPr="007E0D1C">
        <w:rPr>
          <w:rFonts w:ascii="Times New Roman" w:hAnsi="Times New Roman" w:cs="Times New Roman"/>
        </w:rPr>
        <w:t xml:space="preserve"> iz članka 1. ove Odluke iz prihoda poslovanja prema sljedećoj dinamici: </w:t>
      </w:r>
    </w:p>
    <w:p w:rsidR="002B61DC" w:rsidRPr="007E0D1C" w:rsidRDefault="002B61DC" w:rsidP="002B61DC">
      <w:pPr>
        <w:pStyle w:val="Bezproreda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7E0D1C">
        <w:rPr>
          <w:rFonts w:ascii="Times New Roman" w:hAnsi="Times New Roman" w:cs="Times New Roman"/>
        </w:rPr>
        <w:t>2018. godina – 2</w:t>
      </w:r>
      <w:r w:rsidR="009B0802" w:rsidRPr="007E0D1C">
        <w:rPr>
          <w:rFonts w:ascii="Times New Roman" w:hAnsi="Times New Roman" w:cs="Times New Roman"/>
        </w:rPr>
        <w:t>0</w:t>
      </w:r>
      <w:r w:rsidRPr="007E0D1C">
        <w:rPr>
          <w:rFonts w:ascii="Times New Roman" w:hAnsi="Times New Roman" w:cs="Times New Roman"/>
        </w:rPr>
        <w:t>0.000,00 kn</w:t>
      </w:r>
    </w:p>
    <w:p w:rsidR="002B61DC" w:rsidRPr="007E0D1C" w:rsidRDefault="002B61DC" w:rsidP="002B61DC">
      <w:pPr>
        <w:pStyle w:val="Bezproreda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7E0D1C">
        <w:rPr>
          <w:rFonts w:ascii="Times New Roman" w:hAnsi="Times New Roman" w:cs="Times New Roman"/>
        </w:rPr>
        <w:t>2019. godina – 2</w:t>
      </w:r>
      <w:r w:rsidR="009B0802" w:rsidRPr="007E0D1C">
        <w:rPr>
          <w:rFonts w:ascii="Times New Roman" w:hAnsi="Times New Roman" w:cs="Times New Roman"/>
        </w:rPr>
        <w:t>0</w:t>
      </w:r>
      <w:r w:rsidRPr="007E0D1C">
        <w:rPr>
          <w:rFonts w:ascii="Times New Roman" w:hAnsi="Times New Roman" w:cs="Times New Roman"/>
        </w:rPr>
        <w:t>0.000,00 kn</w:t>
      </w:r>
    </w:p>
    <w:p w:rsidR="002B61DC" w:rsidRPr="007E0D1C" w:rsidRDefault="002B61DC" w:rsidP="002B61DC">
      <w:pPr>
        <w:pStyle w:val="Bezproreda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7E0D1C">
        <w:rPr>
          <w:rFonts w:ascii="Times New Roman" w:hAnsi="Times New Roman" w:cs="Times New Roman"/>
        </w:rPr>
        <w:t>2020. godina – 2</w:t>
      </w:r>
      <w:r w:rsidR="009B0802" w:rsidRPr="007E0D1C">
        <w:rPr>
          <w:rFonts w:ascii="Times New Roman" w:hAnsi="Times New Roman" w:cs="Times New Roman"/>
        </w:rPr>
        <w:t>0</w:t>
      </w:r>
      <w:r w:rsidRPr="007E0D1C">
        <w:rPr>
          <w:rFonts w:ascii="Times New Roman" w:hAnsi="Times New Roman" w:cs="Times New Roman"/>
        </w:rPr>
        <w:t>0.000,00 kn</w:t>
      </w:r>
    </w:p>
    <w:p w:rsidR="002B61DC" w:rsidRPr="007E0D1C" w:rsidRDefault="002B61DC" w:rsidP="002B61DC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2B61DC" w:rsidRPr="007E0D1C" w:rsidRDefault="002B61DC" w:rsidP="002B61DC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7E0D1C">
        <w:rPr>
          <w:rFonts w:ascii="Times New Roman" w:hAnsi="Times New Roman" w:cs="Times New Roman"/>
          <w:b/>
        </w:rPr>
        <w:t>Članak 4.</w:t>
      </w:r>
    </w:p>
    <w:p w:rsidR="00345199" w:rsidRPr="007E0D1C" w:rsidRDefault="00345199" w:rsidP="002B61DC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2B61DC" w:rsidRPr="007E0D1C" w:rsidRDefault="002B61DC" w:rsidP="002B61DC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7E0D1C">
        <w:rPr>
          <w:rFonts w:ascii="Times New Roman" w:hAnsi="Times New Roman" w:cs="Times New Roman"/>
        </w:rPr>
        <w:t>U svrhu uravnoteženja proračuna, nakon uključivanja dijela projiciranog proračunskog manjka, kao i nastavka pružanja javnih usluga zadovoljavajuće kvalitete, nastavit će se s poduziman</w:t>
      </w:r>
      <w:r w:rsidR="009B0802" w:rsidRPr="007E0D1C">
        <w:rPr>
          <w:rFonts w:ascii="Times New Roman" w:hAnsi="Times New Roman" w:cs="Times New Roman"/>
        </w:rPr>
        <w:t>jem</w:t>
      </w:r>
      <w:r w:rsidRPr="007E0D1C">
        <w:rPr>
          <w:rFonts w:ascii="Times New Roman" w:hAnsi="Times New Roman" w:cs="Times New Roman"/>
        </w:rPr>
        <w:t xml:space="preserve"> svih mjera za pravodobno prikupljanje i ostvarenje proračunskih prihoda, uz maksimalno poštivanje načela ekonomičnosti i učinkovitosti prilikom trošenja proračunskih sredstava, a kako bi ostvareni prihodi bili dostatni za pokriće prenesenog manjka te rashoda i izdataka u skladu s definiranom dinamikom. </w:t>
      </w:r>
    </w:p>
    <w:p w:rsidR="002B61DC" w:rsidRPr="007E0D1C" w:rsidRDefault="002B61DC" w:rsidP="002B61DC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2B61DC" w:rsidRPr="007E0D1C" w:rsidRDefault="002B61DC" w:rsidP="002B61DC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7E0D1C">
        <w:rPr>
          <w:rFonts w:ascii="Times New Roman" w:hAnsi="Times New Roman" w:cs="Times New Roman"/>
          <w:b/>
        </w:rPr>
        <w:t>Članak 5.</w:t>
      </w:r>
    </w:p>
    <w:p w:rsidR="00345199" w:rsidRPr="007E0D1C" w:rsidRDefault="00345199" w:rsidP="002B61DC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236167" w:rsidRDefault="00236167" w:rsidP="00236167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236167">
        <w:rPr>
          <w:rFonts w:ascii="Times New Roman" w:hAnsi="Times New Roman" w:cs="Times New Roman"/>
        </w:rPr>
        <w:t>Odluka o pokriću planiranog manjka iz prethodne godine primjenjuje se od 01. siječnja 2018. godine, a objavljuje se u Službenom glasniku Krapinsko-zagorske županije.</w:t>
      </w:r>
    </w:p>
    <w:p w:rsidR="00236167" w:rsidRPr="00236167" w:rsidRDefault="00236167" w:rsidP="00236167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1427FC" w:rsidRPr="007E0D1C" w:rsidRDefault="001427FC" w:rsidP="001427FC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B0207D" w:rsidRPr="007E0D1C" w:rsidRDefault="00236167" w:rsidP="00236167">
      <w:pPr>
        <w:pStyle w:val="Bezproreda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2B61DC" w:rsidRPr="007E0D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Predsjednik </w:t>
      </w:r>
      <w:r w:rsidR="001F66C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radskog vijeća</w:t>
      </w:r>
    </w:p>
    <w:p w:rsidR="001427FC" w:rsidRDefault="00236167" w:rsidP="001427FC">
      <w:pPr>
        <w:pStyle w:val="Bezproreda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Stanko Čičko</w:t>
      </w:r>
    </w:p>
    <w:p w:rsidR="00236167" w:rsidRPr="007E0D1C" w:rsidRDefault="00236167" w:rsidP="001427FC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1427FC" w:rsidRPr="007E0D1C" w:rsidRDefault="001427FC" w:rsidP="001427FC">
      <w:pPr>
        <w:pStyle w:val="Bezproreda"/>
        <w:spacing w:line="276" w:lineRule="auto"/>
        <w:ind w:left="708"/>
        <w:rPr>
          <w:rFonts w:ascii="Times New Roman" w:hAnsi="Times New Roman" w:cs="Times New Roman"/>
        </w:rPr>
      </w:pPr>
    </w:p>
    <w:p w:rsidR="00992D6C" w:rsidRPr="007E0D1C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992D6C" w:rsidRPr="003C7D51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sectPr w:rsidR="00992D6C" w:rsidRPr="003C7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5FC" w:rsidRDefault="005335FC" w:rsidP="00435856">
      <w:pPr>
        <w:spacing w:after="0" w:line="240" w:lineRule="auto"/>
      </w:pPr>
      <w:r>
        <w:separator/>
      </w:r>
    </w:p>
  </w:endnote>
  <w:endnote w:type="continuationSeparator" w:id="0">
    <w:p w:rsidR="005335FC" w:rsidRDefault="005335FC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5FC" w:rsidRDefault="005335FC" w:rsidP="00435856">
      <w:pPr>
        <w:spacing w:after="0" w:line="240" w:lineRule="auto"/>
      </w:pPr>
      <w:r>
        <w:separator/>
      </w:r>
    </w:p>
  </w:footnote>
  <w:footnote w:type="continuationSeparator" w:id="0">
    <w:p w:rsidR="005335FC" w:rsidRDefault="005335FC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1659F"/>
    <w:multiLevelType w:val="hybridMultilevel"/>
    <w:tmpl w:val="7E9E166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7"/>
    <w:rsid w:val="000F0E0B"/>
    <w:rsid w:val="001340DB"/>
    <w:rsid w:val="001427FC"/>
    <w:rsid w:val="00162727"/>
    <w:rsid w:val="001A347D"/>
    <w:rsid w:val="001E3F71"/>
    <w:rsid w:val="001F3D69"/>
    <w:rsid w:val="001F66C8"/>
    <w:rsid w:val="00226D6A"/>
    <w:rsid w:val="00236167"/>
    <w:rsid w:val="002B61DC"/>
    <w:rsid w:val="002C7C22"/>
    <w:rsid w:val="00345199"/>
    <w:rsid w:val="003C7D51"/>
    <w:rsid w:val="00430944"/>
    <w:rsid w:val="00435856"/>
    <w:rsid w:val="00493BA5"/>
    <w:rsid w:val="004B511F"/>
    <w:rsid w:val="004B66EA"/>
    <w:rsid w:val="00502540"/>
    <w:rsid w:val="00517106"/>
    <w:rsid w:val="005335FC"/>
    <w:rsid w:val="005702A7"/>
    <w:rsid w:val="0060086D"/>
    <w:rsid w:val="006A5FDD"/>
    <w:rsid w:val="006B7A29"/>
    <w:rsid w:val="006D31B6"/>
    <w:rsid w:val="006E36F4"/>
    <w:rsid w:val="00740A52"/>
    <w:rsid w:val="007E0D1C"/>
    <w:rsid w:val="00813BFE"/>
    <w:rsid w:val="00844E54"/>
    <w:rsid w:val="009642B7"/>
    <w:rsid w:val="00981172"/>
    <w:rsid w:val="00992D6C"/>
    <w:rsid w:val="009B0802"/>
    <w:rsid w:val="00A50300"/>
    <w:rsid w:val="00B0207D"/>
    <w:rsid w:val="00B1374B"/>
    <w:rsid w:val="00B21D23"/>
    <w:rsid w:val="00B25789"/>
    <w:rsid w:val="00B62A51"/>
    <w:rsid w:val="00B661B6"/>
    <w:rsid w:val="00BB3FC0"/>
    <w:rsid w:val="00BE621A"/>
    <w:rsid w:val="00C06CA5"/>
    <w:rsid w:val="00C77616"/>
    <w:rsid w:val="00CA1472"/>
    <w:rsid w:val="00CB224F"/>
    <w:rsid w:val="00D164BF"/>
    <w:rsid w:val="00E72690"/>
    <w:rsid w:val="00E76EB7"/>
    <w:rsid w:val="00EA792A"/>
    <w:rsid w:val="00F26E40"/>
    <w:rsid w:val="00F56245"/>
    <w:rsid w:val="00FA047A"/>
    <w:rsid w:val="00FC75B0"/>
    <w:rsid w:val="00FD2A7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E007"/>
  <w15:docId w15:val="{5551BD01-7CC5-49F0-A4AB-CA82E976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Ivanka Tuđa</cp:lastModifiedBy>
  <cp:revision>6</cp:revision>
  <cp:lastPrinted>2017-12-28T08:19:00Z</cp:lastPrinted>
  <dcterms:created xsi:type="dcterms:W3CDTF">2017-12-14T08:31:00Z</dcterms:created>
  <dcterms:modified xsi:type="dcterms:W3CDTF">2018-01-03T12:45:00Z</dcterms:modified>
</cp:coreProperties>
</file>